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E43A7" w14:textId="20DF0164" w:rsidR="00B74F4F" w:rsidRPr="00E75336" w:rsidRDefault="00BD77AA" w:rsidP="00B74F4F">
      <w:pPr>
        <w:pStyle w:val="Textoindependiente"/>
        <w:spacing w:before="120" w:after="240" w:line="288" w:lineRule="auto"/>
        <w:ind w:left="0"/>
        <w:jc w:val="both"/>
        <w:rPr>
          <w:rFonts w:ascii="Verdana" w:hAnsi="Verdana" w:cstheme="minorHAnsi"/>
          <w:b/>
          <w:sz w:val="21"/>
          <w:szCs w:val="21"/>
        </w:rPr>
      </w:pPr>
      <w:r w:rsidRPr="002545AF">
        <w:rPr>
          <w:rFonts w:ascii="Verdana" w:hAnsi="Verdana" w:cs="Times New Roman"/>
          <w:b/>
          <w:bCs/>
          <w:sz w:val="21"/>
          <w:szCs w:val="21"/>
          <w:lang w:eastAsia="es-ES"/>
        </w:rPr>
        <w:t>ACUERDO DE SERVIDUMBRE DE PASO</w:t>
      </w:r>
      <w:r>
        <w:rPr>
          <w:rFonts w:ascii="Verdana" w:hAnsi="Verdana" w:cs="Times New Roman"/>
          <w:b/>
          <w:bCs/>
          <w:sz w:val="21"/>
          <w:szCs w:val="21"/>
          <w:lang w:eastAsia="es-ES"/>
        </w:rPr>
        <w:t>, SERVIDUMBRE DE PASO</w:t>
      </w:r>
      <w:r w:rsidRPr="002545AF">
        <w:rPr>
          <w:rFonts w:ascii="Verdana" w:hAnsi="Verdana" w:cs="Times New Roman"/>
          <w:b/>
          <w:bCs/>
          <w:sz w:val="21"/>
          <w:szCs w:val="21"/>
          <w:lang w:eastAsia="es-ES"/>
        </w:rPr>
        <w:t xml:space="preserve"> DE ZANJA Y OCUPACIÓN TEMPORAL</w:t>
      </w:r>
    </w:p>
    <w:p w14:paraId="4DC6485E" w14:textId="36E9C973" w:rsidR="00B74F4F" w:rsidRPr="00FB1259" w:rsidRDefault="00B74F4F" w:rsidP="00B74F4F">
      <w:pPr>
        <w:spacing w:before="120" w:after="240" w:line="288" w:lineRule="auto"/>
        <w:rPr>
          <w:rFonts w:ascii="Verdana" w:hAnsi="Verdana" w:cs="Arial"/>
          <w:sz w:val="21"/>
          <w:szCs w:val="21"/>
          <w:lang w:eastAsia="es-ES"/>
        </w:rPr>
      </w:pPr>
      <w:r w:rsidRPr="00E75336">
        <w:rPr>
          <w:rFonts w:ascii="Verdana" w:hAnsi="Verdana" w:cs="Arial"/>
          <w:sz w:val="21"/>
          <w:szCs w:val="21"/>
          <w:lang w:eastAsia="es-ES"/>
        </w:rPr>
        <w:t xml:space="preserve">En Villadiego, a </w:t>
      </w:r>
      <w:r w:rsidR="00A54AFF">
        <w:rPr>
          <w:rFonts w:ascii="Verdana" w:hAnsi="Verdana" w:cs="Arial"/>
          <w:sz w:val="21"/>
          <w:szCs w:val="21"/>
          <w:lang w:eastAsia="es-ES"/>
        </w:rPr>
        <w:t>14</w:t>
      </w:r>
      <w:r w:rsidR="004E75D0">
        <w:rPr>
          <w:rFonts w:ascii="Verdana" w:hAnsi="Verdana" w:cs="Arial"/>
          <w:sz w:val="21"/>
          <w:szCs w:val="21"/>
          <w:lang w:eastAsia="es-ES"/>
        </w:rPr>
        <w:t xml:space="preserve"> de </w:t>
      </w:r>
      <w:proofErr w:type="gramStart"/>
      <w:r w:rsidR="004E75D0">
        <w:rPr>
          <w:rFonts w:ascii="Verdana" w:hAnsi="Verdana" w:cs="Arial"/>
          <w:sz w:val="21"/>
          <w:szCs w:val="21"/>
          <w:lang w:eastAsia="es-ES"/>
        </w:rPr>
        <w:t xml:space="preserve">enero </w:t>
      </w:r>
      <w:r>
        <w:rPr>
          <w:rFonts w:ascii="Verdana" w:hAnsi="Verdana" w:cs="Arial"/>
          <w:sz w:val="21"/>
          <w:szCs w:val="21"/>
          <w:lang w:eastAsia="es-ES"/>
        </w:rPr>
        <w:t xml:space="preserve"> de</w:t>
      </w:r>
      <w:proofErr w:type="gramEnd"/>
      <w:r>
        <w:rPr>
          <w:rFonts w:ascii="Verdana" w:hAnsi="Verdana" w:cs="Arial"/>
          <w:sz w:val="21"/>
          <w:szCs w:val="21"/>
          <w:lang w:eastAsia="es-ES"/>
        </w:rPr>
        <w:t xml:space="preserve"> 202</w:t>
      </w:r>
      <w:r w:rsidR="004E75D0">
        <w:rPr>
          <w:rFonts w:ascii="Verdana" w:hAnsi="Verdana" w:cs="Arial"/>
          <w:sz w:val="21"/>
          <w:szCs w:val="21"/>
          <w:lang w:eastAsia="es-ES"/>
        </w:rPr>
        <w:t>6</w:t>
      </w:r>
    </w:p>
    <w:p w14:paraId="4AD30ACD" w14:textId="77777777" w:rsidR="00B74F4F" w:rsidRPr="00FB1259" w:rsidRDefault="00B74F4F" w:rsidP="00B74F4F">
      <w:pPr>
        <w:spacing w:before="120" w:after="240" w:line="288" w:lineRule="auto"/>
        <w:rPr>
          <w:rFonts w:ascii="Verdana" w:hAnsi="Verdana" w:cs="Arial"/>
          <w:sz w:val="21"/>
          <w:szCs w:val="21"/>
          <w:lang w:eastAsia="es-ES"/>
        </w:rPr>
      </w:pPr>
    </w:p>
    <w:p w14:paraId="1D522D59" w14:textId="77777777" w:rsidR="00B74F4F" w:rsidRPr="00FB1259" w:rsidRDefault="00B74F4F" w:rsidP="00B74F4F">
      <w:pPr>
        <w:keepNext/>
        <w:keepLines/>
        <w:spacing w:before="120" w:after="240" w:line="288" w:lineRule="auto"/>
        <w:jc w:val="center"/>
        <w:outlineLvl w:val="0"/>
        <w:rPr>
          <w:rFonts w:ascii="Verdana" w:hAnsi="Verdana" w:cs="Arial"/>
          <w:b/>
          <w:kern w:val="28"/>
          <w:sz w:val="21"/>
          <w:szCs w:val="21"/>
          <w:lang w:eastAsia="es-ES"/>
        </w:rPr>
      </w:pPr>
      <w:r w:rsidRPr="00FB1259">
        <w:rPr>
          <w:rFonts w:ascii="Verdana" w:hAnsi="Verdana" w:cs="Arial"/>
          <w:b/>
          <w:kern w:val="28"/>
          <w:sz w:val="21"/>
          <w:szCs w:val="21"/>
          <w:lang w:eastAsia="es-ES"/>
        </w:rPr>
        <w:t>COMPARECEN</w:t>
      </w:r>
    </w:p>
    <w:p w14:paraId="74A25EC2" w14:textId="77777777" w:rsidR="00B74F4F" w:rsidRPr="00686C09" w:rsidRDefault="00B74F4F" w:rsidP="00B74F4F">
      <w:pPr>
        <w:spacing w:before="120" w:after="240" w:line="288" w:lineRule="auto"/>
        <w:jc w:val="both"/>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54347A0B" w14:textId="77777777" w:rsidR="00B74F4F" w:rsidRPr="00686C09" w:rsidRDefault="00B74F4F" w:rsidP="00F87902">
      <w:pPr>
        <w:spacing w:before="120" w:after="240" w:line="288" w:lineRule="auto"/>
        <w:jc w:val="both"/>
        <w:rPr>
          <w:rFonts w:ascii="Verdana" w:hAnsi="Verdana" w:cs="Arial"/>
          <w:sz w:val="21"/>
          <w:szCs w:val="21"/>
        </w:rPr>
      </w:pPr>
      <w:r w:rsidRPr="00B74F4F">
        <w:rPr>
          <w:rFonts w:ascii="Verdana" w:hAnsi="Verdana" w:cs="Arial"/>
          <w:b/>
          <w:bCs/>
          <w:sz w:val="21"/>
          <w:szCs w:val="21"/>
        </w:rPr>
        <w:t>Sistemas Energéticos Plutón, S.L.U.</w:t>
      </w:r>
      <w:r>
        <w:rPr>
          <w:rFonts w:ascii="Verdana" w:hAnsi="Verdana" w:cs="Arial"/>
          <w:sz w:val="21"/>
          <w:szCs w:val="21"/>
        </w:rPr>
        <w:t xml:space="preserve"> (en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xml:space="preserve">, </w:t>
      </w:r>
      <w:r w:rsidRPr="00691A5A">
        <w:rPr>
          <w:rFonts w:ascii="Verdana" w:hAnsi="Verdana" w:cs="Arial"/>
          <w:szCs w:val="21"/>
        </w:rPr>
        <w:t xml:space="preserve">domicilio </w:t>
      </w:r>
      <w:r>
        <w:rPr>
          <w:rFonts w:ascii="Verdana" w:hAnsi="Verdana" w:cs="Arial"/>
          <w:szCs w:val="21"/>
        </w:rPr>
        <w:t>en C/</w:t>
      </w:r>
      <w:r w:rsidRPr="000E6FEA">
        <w:rPr>
          <w:rFonts w:ascii="Verdana" w:hAnsi="Verdana" w:cs="Arial"/>
          <w:szCs w:val="21"/>
        </w:rPr>
        <w:t>Alameda Mazarredo 7, entresuelo</w:t>
      </w:r>
      <w:r w:rsidRPr="00691A5A">
        <w:rPr>
          <w:rFonts w:ascii="Verdana" w:hAnsi="Verdana" w:cs="Arial"/>
          <w:szCs w:val="21"/>
        </w:rPr>
        <w:t>, C.P. 48.001, Bilbao (Bizkaia</w:t>
      </w:r>
      <w:r>
        <w:rPr>
          <w:rFonts w:ascii="Verdana" w:hAnsi="Verdana" w:cs="Arial"/>
          <w:szCs w:val="21"/>
        </w:rPr>
        <w:t>)</w:t>
      </w:r>
      <w:r w:rsidRPr="00262233">
        <w:rPr>
          <w:rFonts w:ascii="Verdana" w:hAnsi="Verdana" w:cs="Arial"/>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5"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D. Juan Barreiro </w:t>
      </w:r>
      <w:proofErr w:type="spellStart"/>
      <w:r w:rsidRPr="00686C09">
        <w:rPr>
          <w:rFonts w:ascii="Verdana" w:hAnsi="Verdana" w:cs="Arial"/>
          <w:sz w:val="21"/>
          <w:szCs w:val="21"/>
        </w:rPr>
        <w:t>Grandío</w:t>
      </w:r>
      <w:proofErr w:type="spellEnd"/>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4CDD9E4E" w14:textId="77777777" w:rsidR="00B74F4F" w:rsidRDefault="00B74F4F" w:rsidP="00F87902">
      <w:pPr>
        <w:spacing w:before="120" w:after="24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6D0EF6B1" w14:textId="5C4C2073" w:rsidR="00B74F4F" w:rsidRPr="00686C09" w:rsidRDefault="00B74F4F" w:rsidP="00F87902">
      <w:pPr>
        <w:spacing w:before="120" w:after="240" w:line="288" w:lineRule="auto"/>
        <w:jc w:val="both"/>
        <w:rPr>
          <w:rFonts w:ascii="Verdana" w:hAnsi="Verdana"/>
          <w:sz w:val="21"/>
          <w:szCs w:val="21"/>
        </w:rPr>
      </w:pPr>
      <w:r w:rsidRPr="00977A42">
        <w:rPr>
          <w:rFonts w:ascii="Verdana" w:hAnsi="Verdana"/>
          <w:b/>
          <w:sz w:val="21"/>
          <w:szCs w:val="21"/>
        </w:rPr>
        <w:t xml:space="preserve">D. </w:t>
      </w:r>
      <w:r w:rsidRPr="00686AA1">
        <w:rPr>
          <w:rFonts w:ascii="Verdana" w:hAnsi="Verdana"/>
          <w:b/>
          <w:noProof/>
          <w:sz w:val="21"/>
          <w:szCs w:val="21"/>
        </w:rPr>
        <w:t>Jose Luis Pérez Cuesta</w:t>
      </w:r>
      <w:r w:rsidRPr="00977A42">
        <w:rPr>
          <w:rFonts w:ascii="Verdana" w:hAnsi="Verdana"/>
          <w:b/>
          <w:sz w:val="21"/>
          <w:szCs w:val="21"/>
        </w:rPr>
        <w:t>,</w:t>
      </w:r>
      <w:r w:rsidRPr="00977A42">
        <w:rPr>
          <w:rFonts w:ascii="Verdana" w:hAnsi="Verdana"/>
          <w:sz w:val="21"/>
          <w:szCs w:val="21"/>
        </w:rPr>
        <w:t xml:space="preserve"> mayor de edad, de nacionalidad </w:t>
      </w:r>
      <w:r w:rsidRPr="00686C09">
        <w:rPr>
          <w:rFonts w:ascii="Verdana" w:hAnsi="Verdana"/>
          <w:sz w:val="21"/>
          <w:szCs w:val="21"/>
        </w:rPr>
        <w:t xml:space="preserve">española, con documento nacional de identidad número </w:t>
      </w:r>
      <w:r w:rsidRPr="00B74F4F">
        <w:rPr>
          <w:rFonts w:ascii="Verdana" w:hAnsi="Verdana"/>
          <w:sz w:val="21"/>
          <w:szCs w:val="21"/>
        </w:rPr>
        <w:t>13.029.515</w:t>
      </w:r>
      <w:r w:rsidR="00B65094">
        <w:rPr>
          <w:rFonts w:ascii="Verdana" w:hAnsi="Verdana"/>
          <w:sz w:val="21"/>
          <w:szCs w:val="21"/>
        </w:rPr>
        <w:t xml:space="preserve"> S</w:t>
      </w:r>
      <w:r w:rsidRPr="00B74F4F">
        <w:rPr>
          <w:rFonts w:ascii="Verdana" w:hAnsi="Verdana"/>
          <w:sz w:val="21"/>
          <w:szCs w:val="21"/>
        </w:rPr>
        <w:t xml:space="preserve"> , en vigor; </w:t>
      </w:r>
      <w:r w:rsidRPr="00CB121E">
        <w:rPr>
          <w:rFonts w:ascii="Verdana" w:hAnsi="Verdana"/>
          <w:sz w:val="21"/>
          <w:szCs w:val="21"/>
        </w:rPr>
        <w:t>y</w:t>
      </w:r>
      <w:r w:rsidRPr="00CB121E">
        <w:rPr>
          <w:rFonts w:ascii="Verdana" w:hAnsi="Verdana"/>
          <w:b/>
          <w:bCs/>
          <w:sz w:val="21"/>
          <w:szCs w:val="21"/>
        </w:rPr>
        <w:t xml:space="preserve"> D.ª  María Caridad Garcia Alonso</w:t>
      </w:r>
      <w:r w:rsidRPr="00B74F4F">
        <w:rPr>
          <w:rFonts w:ascii="Verdana" w:hAnsi="Verdana"/>
          <w:sz w:val="21"/>
          <w:szCs w:val="21"/>
        </w:rPr>
        <w:t>, con documento nacional de identidad número 13</w:t>
      </w:r>
      <w:r w:rsidR="00B65094">
        <w:rPr>
          <w:rFonts w:ascii="Verdana" w:hAnsi="Verdana"/>
          <w:sz w:val="21"/>
          <w:szCs w:val="21"/>
        </w:rPr>
        <w:t>.</w:t>
      </w:r>
      <w:r w:rsidRPr="00B74F4F">
        <w:rPr>
          <w:rFonts w:ascii="Verdana" w:hAnsi="Verdana"/>
          <w:sz w:val="21"/>
          <w:szCs w:val="21"/>
        </w:rPr>
        <w:t>047</w:t>
      </w:r>
      <w:r w:rsidR="00B65094">
        <w:rPr>
          <w:rFonts w:ascii="Verdana" w:hAnsi="Verdana"/>
          <w:sz w:val="21"/>
          <w:szCs w:val="21"/>
        </w:rPr>
        <w:t>.</w:t>
      </w:r>
      <w:r w:rsidRPr="00B74F4F">
        <w:rPr>
          <w:rFonts w:ascii="Verdana" w:hAnsi="Verdana"/>
          <w:sz w:val="21"/>
          <w:szCs w:val="21"/>
        </w:rPr>
        <w:t>360</w:t>
      </w:r>
      <w:r w:rsidR="00B65094">
        <w:rPr>
          <w:rFonts w:ascii="Verdana" w:hAnsi="Verdana"/>
          <w:sz w:val="21"/>
          <w:szCs w:val="21"/>
        </w:rPr>
        <w:t xml:space="preserve"> </w:t>
      </w:r>
      <w:r w:rsidRPr="00B74F4F">
        <w:rPr>
          <w:rFonts w:ascii="Verdana" w:hAnsi="Verdana"/>
          <w:sz w:val="21"/>
          <w:szCs w:val="21"/>
        </w:rPr>
        <w:t xml:space="preserve">N , en vigor, </w:t>
      </w:r>
      <w:r>
        <w:rPr>
          <w:rFonts w:ascii="Verdana" w:hAnsi="Verdana"/>
          <w:sz w:val="21"/>
          <w:szCs w:val="21"/>
        </w:rPr>
        <w:t xml:space="preserve">ambos </w:t>
      </w:r>
      <w:r w:rsidRPr="00B74F4F">
        <w:rPr>
          <w:rFonts w:ascii="Verdana" w:hAnsi="Verdana"/>
          <w:sz w:val="21"/>
          <w:szCs w:val="21"/>
        </w:rPr>
        <w:t xml:space="preserve">con domicilio en  ,Camino del Calvario </w:t>
      </w:r>
      <w:proofErr w:type="spellStart"/>
      <w:r w:rsidRPr="00B74F4F">
        <w:rPr>
          <w:rFonts w:ascii="Verdana" w:hAnsi="Verdana"/>
          <w:sz w:val="21"/>
          <w:szCs w:val="21"/>
        </w:rPr>
        <w:t>nº</w:t>
      </w:r>
      <w:proofErr w:type="spellEnd"/>
      <w:r w:rsidRPr="00B74F4F">
        <w:rPr>
          <w:rFonts w:ascii="Verdana" w:hAnsi="Verdana"/>
          <w:sz w:val="21"/>
          <w:szCs w:val="21"/>
        </w:rPr>
        <w:t xml:space="preserve"> 6, Villadiego , C.P.47120  , y número de teléfono 662335757 ,</w:t>
      </w:r>
      <w:r w:rsidRPr="00686C09">
        <w:rPr>
          <w:rFonts w:ascii="Verdana" w:hAnsi="Verdana"/>
          <w:sz w:val="21"/>
          <w:szCs w:val="21"/>
        </w:rPr>
        <w:t xml:space="preserve"> quien</w:t>
      </w:r>
      <w:r w:rsidR="00B65094">
        <w:rPr>
          <w:rFonts w:ascii="Verdana" w:hAnsi="Verdana"/>
          <w:sz w:val="21"/>
          <w:szCs w:val="21"/>
        </w:rPr>
        <w:t>es</w:t>
      </w:r>
      <w:r w:rsidRPr="00686C09">
        <w:rPr>
          <w:rFonts w:ascii="Verdana" w:hAnsi="Verdana"/>
          <w:sz w:val="21"/>
          <w:szCs w:val="21"/>
        </w:rPr>
        <w:t xml:space="preserve"> comparece</w:t>
      </w:r>
      <w:r w:rsidR="00B65094">
        <w:rPr>
          <w:rFonts w:ascii="Verdana" w:hAnsi="Verdana"/>
          <w:sz w:val="21"/>
          <w:szCs w:val="21"/>
        </w:rPr>
        <w:t>n</w:t>
      </w:r>
      <w:r w:rsidRPr="00686C09">
        <w:rPr>
          <w:rFonts w:ascii="Verdana" w:hAnsi="Verdana"/>
          <w:sz w:val="21"/>
          <w:szCs w:val="21"/>
        </w:rPr>
        <w:t xml:space="preserve"> en su propio nombre y representación como propietario</w:t>
      </w:r>
      <w:r w:rsidR="00B65094">
        <w:rPr>
          <w:rFonts w:ascii="Verdana" w:hAnsi="Verdana"/>
          <w:sz w:val="21"/>
          <w:szCs w:val="21"/>
        </w:rPr>
        <w:t>s</w:t>
      </w:r>
      <w:r w:rsidRPr="00686C09">
        <w:rPr>
          <w:rFonts w:ascii="Verdana" w:hAnsi="Verdana"/>
          <w:sz w:val="21"/>
          <w:szCs w:val="21"/>
        </w:rPr>
        <w:t xml:space="preserve"> de </w:t>
      </w:r>
      <w:r w:rsidRPr="00686C09">
        <w:rPr>
          <w:rFonts w:ascii="Verdana" w:hAnsi="Verdana"/>
          <w:i/>
          <w:sz w:val="21"/>
          <w:szCs w:val="21"/>
        </w:rPr>
        <w:t>la</w:t>
      </w:r>
      <w:r w:rsidR="00B65094">
        <w:rPr>
          <w:rFonts w:ascii="Verdana" w:hAnsi="Verdana"/>
          <w:i/>
          <w:sz w:val="21"/>
          <w:szCs w:val="21"/>
        </w:rPr>
        <w:t>s</w:t>
      </w:r>
      <w:r w:rsidRPr="00686C09">
        <w:rPr>
          <w:rFonts w:ascii="Verdana" w:hAnsi="Verdana"/>
          <w:i/>
          <w:sz w:val="21"/>
          <w:szCs w:val="21"/>
        </w:rPr>
        <w:t xml:space="preserve"> finca</w:t>
      </w:r>
      <w:r w:rsidR="00B65094">
        <w:rPr>
          <w:rFonts w:ascii="Verdana" w:hAnsi="Verdana"/>
          <w:i/>
          <w:sz w:val="21"/>
          <w:szCs w:val="21"/>
        </w:rPr>
        <w:t>s</w:t>
      </w:r>
      <w:r w:rsidRPr="00686C09">
        <w:rPr>
          <w:rFonts w:ascii="Verdana" w:hAnsi="Verdana"/>
          <w:i/>
          <w:sz w:val="21"/>
          <w:szCs w:val="21"/>
        </w:rPr>
        <w:t xml:space="preserve"> rústica</w:t>
      </w:r>
      <w:r w:rsidR="00B65094">
        <w:rPr>
          <w:rFonts w:ascii="Verdana" w:hAnsi="Verdana"/>
          <w:i/>
          <w:sz w:val="21"/>
          <w:szCs w:val="21"/>
        </w:rPr>
        <w:t>s</w:t>
      </w:r>
      <w:r w:rsidRPr="00686C09">
        <w:rPr>
          <w:rFonts w:ascii="Verdana" w:hAnsi="Verdana"/>
          <w:i/>
          <w:sz w:val="21"/>
          <w:szCs w:val="21"/>
        </w:rPr>
        <w:t xml:space="preserve"> </w:t>
      </w:r>
      <w:r w:rsidRPr="00686C09">
        <w:rPr>
          <w:rFonts w:ascii="Verdana" w:hAnsi="Verdana"/>
          <w:sz w:val="21"/>
          <w:szCs w:val="21"/>
        </w:rPr>
        <w:t>que se señala</w:t>
      </w:r>
      <w:r w:rsidR="00B65094">
        <w:rPr>
          <w:rFonts w:ascii="Verdana" w:hAnsi="Verdana"/>
          <w:sz w:val="21"/>
          <w:szCs w:val="21"/>
        </w:rPr>
        <w:t>n</w:t>
      </w:r>
      <w:r w:rsidRPr="00686C09">
        <w:rPr>
          <w:rFonts w:ascii="Verdana" w:hAnsi="Verdana"/>
          <w:sz w:val="21"/>
          <w:szCs w:val="21"/>
        </w:rPr>
        <w:t xml:space="preserve"> en el Expositivo I siguiente (en adelante, la “</w:t>
      </w:r>
      <w:r w:rsidRPr="00686C09">
        <w:rPr>
          <w:rFonts w:ascii="Verdana" w:hAnsi="Verdana"/>
          <w:b/>
          <w:sz w:val="21"/>
          <w:szCs w:val="21"/>
        </w:rPr>
        <w:t>Propiedad</w:t>
      </w:r>
      <w:r w:rsidRPr="00686C09">
        <w:rPr>
          <w:rFonts w:ascii="Verdana" w:hAnsi="Verdana"/>
          <w:sz w:val="21"/>
          <w:szCs w:val="21"/>
        </w:rPr>
        <w:t xml:space="preserve">”). </w:t>
      </w:r>
    </w:p>
    <w:p w14:paraId="721AD4C4" w14:textId="77777777" w:rsidR="00B74F4F" w:rsidRDefault="00B74F4F" w:rsidP="00F87902">
      <w:pPr>
        <w:spacing w:before="120" w:after="240" w:line="288" w:lineRule="auto"/>
        <w:jc w:val="both"/>
        <w:rPr>
          <w:rFonts w:ascii="Verdana" w:hAnsi="Verdana" w:cstheme="minorHAnsi"/>
          <w:szCs w:val="21"/>
        </w:rPr>
      </w:pPr>
      <w:r w:rsidRPr="002D653F">
        <w:rPr>
          <w:rFonts w:ascii="Verdana" w:hAnsi="Verdana" w:cstheme="minorHAnsi"/>
          <w:szCs w:val="21"/>
        </w:rPr>
        <w:t>En adelante, el Promotor y la Propiedad se denominarán, conjuntamente, las “</w:t>
      </w:r>
      <w:r w:rsidRPr="002D653F">
        <w:rPr>
          <w:rFonts w:ascii="Verdana" w:hAnsi="Verdana" w:cstheme="minorHAnsi"/>
          <w:b/>
          <w:szCs w:val="21"/>
        </w:rPr>
        <w:t>Partes</w:t>
      </w:r>
      <w:r w:rsidRPr="002D653F">
        <w:rPr>
          <w:rFonts w:ascii="Verdana" w:hAnsi="Verdana" w:cstheme="minorHAnsi"/>
          <w:szCs w:val="21"/>
        </w:rPr>
        <w:t>”, y cada uno de ellos</w:t>
      </w:r>
      <w:r w:rsidRPr="00262233">
        <w:rPr>
          <w:rFonts w:ascii="Verdana" w:hAnsi="Verdana" w:cstheme="minorHAnsi"/>
          <w:szCs w:val="21"/>
        </w:rPr>
        <w:t>, individual e indistintamente, la “</w:t>
      </w:r>
      <w:r w:rsidRPr="00262233">
        <w:rPr>
          <w:rFonts w:ascii="Verdana" w:hAnsi="Verdana" w:cstheme="minorHAnsi"/>
          <w:b/>
          <w:szCs w:val="21"/>
        </w:rPr>
        <w:t>Parte</w:t>
      </w:r>
      <w:r w:rsidRPr="00262233">
        <w:rPr>
          <w:rFonts w:ascii="Verdana" w:hAnsi="Verdana" w:cstheme="minorHAnsi"/>
          <w:szCs w:val="21"/>
        </w:rPr>
        <w:t>”.</w:t>
      </w:r>
    </w:p>
    <w:p w14:paraId="0A6155C6" w14:textId="77777777" w:rsidR="00B74F4F" w:rsidRPr="00262233" w:rsidRDefault="00B74F4F" w:rsidP="00F87902">
      <w:pPr>
        <w:spacing w:before="120" w:after="240" w:line="288" w:lineRule="auto"/>
        <w:jc w:val="both"/>
        <w:rPr>
          <w:rFonts w:ascii="Verdana" w:hAnsi="Verdana" w:cstheme="minorHAnsi"/>
          <w:szCs w:val="21"/>
        </w:rPr>
      </w:pPr>
      <w:r w:rsidRPr="00262233">
        <w:rPr>
          <w:rFonts w:ascii="Verdana" w:hAnsi="Verdana" w:cstheme="minorHAnsi"/>
          <w:szCs w:val="21"/>
        </w:rPr>
        <w:t>Las Partes se reconocen recíprocamente la capacidad jurídica necesaria para suscribir el presente contrato de opción de arrendamiento y de constitución de servidumbres (en adelante, el “</w:t>
      </w:r>
      <w:r w:rsidRPr="00262233">
        <w:rPr>
          <w:rFonts w:ascii="Verdana" w:hAnsi="Verdana" w:cstheme="minorHAnsi"/>
          <w:b/>
          <w:szCs w:val="21"/>
        </w:rPr>
        <w:t>Contrato</w:t>
      </w:r>
      <w:r w:rsidRPr="00262233">
        <w:rPr>
          <w:rFonts w:ascii="Verdana" w:hAnsi="Verdana" w:cstheme="minorHAnsi"/>
          <w:szCs w:val="21"/>
        </w:rPr>
        <w:t>”), y a tal efecto,</w:t>
      </w:r>
    </w:p>
    <w:p w14:paraId="53243611" w14:textId="77777777" w:rsidR="00B74F4F" w:rsidRPr="00686C09" w:rsidRDefault="00B74F4F" w:rsidP="00F87902">
      <w:pPr>
        <w:keepNext/>
        <w:keepLines/>
        <w:spacing w:before="120" w:after="240" w:line="288" w:lineRule="auto"/>
        <w:jc w:val="center"/>
        <w:outlineLvl w:val="0"/>
        <w:rPr>
          <w:rFonts w:ascii="Verdana" w:hAnsi="Verdana" w:cs="Arial"/>
          <w:b/>
          <w:kern w:val="28"/>
          <w:sz w:val="21"/>
          <w:szCs w:val="21"/>
          <w:lang w:eastAsia="es-ES"/>
        </w:rPr>
      </w:pPr>
      <w:r w:rsidRPr="00686C09">
        <w:rPr>
          <w:rFonts w:ascii="Verdana" w:hAnsi="Verdana" w:cs="Arial"/>
          <w:b/>
          <w:kern w:val="28"/>
          <w:sz w:val="21"/>
          <w:szCs w:val="21"/>
          <w:lang w:eastAsia="es-ES"/>
        </w:rPr>
        <w:t>EXPONEN</w:t>
      </w:r>
    </w:p>
    <w:p w14:paraId="2F3AF94D" w14:textId="3F120748" w:rsidR="00B74F4F" w:rsidRPr="00686C09" w:rsidRDefault="00B74F4F" w:rsidP="00F87902">
      <w:pPr>
        <w:pStyle w:val="Prrafodelista"/>
        <w:widowControl/>
        <w:numPr>
          <w:ilvl w:val="0"/>
          <w:numId w:val="1"/>
        </w:numPr>
        <w:autoSpaceDE/>
        <w:autoSpaceDN/>
        <w:spacing w:before="120" w:after="240" w:line="288" w:lineRule="auto"/>
        <w:ind w:left="426" w:hanging="426"/>
        <w:contextualSpacing w:val="0"/>
        <w:jc w:val="both"/>
        <w:rPr>
          <w:rFonts w:ascii="Verdana" w:hAnsi="Verdana" w:cs="Arial"/>
          <w:sz w:val="21"/>
          <w:szCs w:val="21"/>
          <w:lang w:eastAsia="es-ES"/>
        </w:rPr>
      </w:pPr>
      <w:r w:rsidRPr="00686C09">
        <w:rPr>
          <w:rFonts w:ascii="Verdana" w:hAnsi="Verdana" w:cs="Arial"/>
          <w:sz w:val="21"/>
          <w:szCs w:val="21"/>
          <w:lang w:eastAsia="es-ES"/>
        </w:rPr>
        <w:t xml:space="preserve">Que la Propiedad es titular, en pleno dominio, de </w:t>
      </w:r>
      <w:r w:rsidRPr="00686C09">
        <w:rPr>
          <w:rFonts w:ascii="Verdana" w:hAnsi="Verdana" w:cs="Arial"/>
          <w:bCs/>
          <w:sz w:val="21"/>
          <w:szCs w:val="21"/>
          <w:lang w:eastAsia="es-ES"/>
        </w:rPr>
        <w:t>la</w:t>
      </w:r>
      <w:r>
        <w:rPr>
          <w:rFonts w:ascii="Verdana" w:hAnsi="Verdana" w:cs="Arial"/>
          <w:bCs/>
          <w:sz w:val="21"/>
          <w:szCs w:val="21"/>
          <w:lang w:eastAsia="es-ES"/>
        </w:rPr>
        <w:t>s</w:t>
      </w:r>
      <w:r w:rsidRPr="00686C09">
        <w:rPr>
          <w:rFonts w:ascii="Verdana" w:hAnsi="Verdana" w:cs="Arial"/>
          <w:bCs/>
          <w:sz w:val="21"/>
          <w:szCs w:val="21"/>
          <w:lang w:eastAsia="es-ES"/>
        </w:rPr>
        <w:t xml:space="preserve"> siguiente</w:t>
      </w:r>
      <w:r w:rsidR="00B65094">
        <w:rPr>
          <w:rFonts w:ascii="Verdana" w:hAnsi="Verdana" w:cs="Arial"/>
          <w:bCs/>
          <w:sz w:val="21"/>
          <w:szCs w:val="21"/>
          <w:lang w:eastAsia="es-ES"/>
        </w:rPr>
        <w:t>s</w:t>
      </w:r>
      <w:r w:rsidRPr="00686C09">
        <w:rPr>
          <w:rFonts w:ascii="Verdana" w:hAnsi="Verdana" w:cs="Arial"/>
          <w:bCs/>
          <w:sz w:val="21"/>
          <w:szCs w:val="21"/>
          <w:lang w:eastAsia="es-ES"/>
        </w:rPr>
        <w:t xml:space="preserve"> finca</w:t>
      </w:r>
      <w:r w:rsidR="00B65094">
        <w:rPr>
          <w:rFonts w:ascii="Verdana" w:hAnsi="Verdana" w:cs="Arial"/>
          <w:bCs/>
          <w:sz w:val="21"/>
          <w:szCs w:val="21"/>
          <w:lang w:eastAsia="es-ES"/>
        </w:rPr>
        <w:t>s</w:t>
      </w:r>
      <w:r w:rsidRPr="00686C09">
        <w:rPr>
          <w:rFonts w:ascii="Verdana" w:hAnsi="Verdana" w:cs="Arial"/>
          <w:bCs/>
          <w:sz w:val="21"/>
          <w:szCs w:val="21"/>
          <w:lang w:eastAsia="es-ES"/>
        </w:rPr>
        <w:t xml:space="preserve"> rústica</w:t>
      </w:r>
      <w:r w:rsidR="00B65094">
        <w:rPr>
          <w:rFonts w:ascii="Verdana" w:hAnsi="Verdana" w:cs="Arial"/>
          <w:bCs/>
          <w:sz w:val="21"/>
          <w:szCs w:val="21"/>
          <w:lang w:eastAsia="es-ES"/>
        </w:rPr>
        <w:t>s</w:t>
      </w:r>
      <w:r w:rsidRPr="00686C09">
        <w:rPr>
          <w:rFonts w:ascii="Verdana" w:hAnsi="Verdana" w:cs="Arial"/>
          <w:bCs/>
          <w:sz w:val="21"/>
          <w:szCs w:val="21"/>
          <w:lang w:eastAsia="es-ES"/>
        </w:rPr>
        <w:t xml:space="preserve">: </w:t>
      </w:r>
    </w:p>
    <w:p w14:paraId="047AD19F" w14:textId="77777777" w:rsidR="00B74F4F" w:rsidRDefault="00B74F4F" w:rsidP="00F87902">
      <w:pPr>
        <w:spacing w:line="288" w:lineRule="auto"/>
        <w:rPr>
          <w:rFonts w:ascii="Verdana" w:hAnsi="Verdana" w:cs="Arial"/>
          <w:b/>
          <w:sz w:val="21"/>
          <w:szCs w:val="21"/>
          <w:lang w:eastAsia="es-ES"/>
        </w:rPr>
      </w:pPr>
      <w:r>
        <w:rPr>
          <w:rFonts w:ascii="Verdana" w:hAnsi="Verdana" w:cs="Arial"/>
          <w:b/>
          <w:sz w:val="21"/>
          <w:szCs w:val="21"/>
          <w:lang w:eastAsia="es-ES"/>
        </w:rPr>
        <w:br w:type="page"/>
      </w:r>
    </w:p>
    <w:p w14:paraId="76C881A6" w14:textId="77777777" w:rsidR="00B74F4F" w:rsidRPr="00686C09" w:rsidRDefault="00B74F4F" w:rsidP="00F87902">
      <w:pPr>
        <w:pStyle w:val="Prrafodelista"/>
        <w:widowControl/>
        <w:autoSpaceDE/>
        <w:autoSpaceDN/>
        <w:spacing w:before="120" w:after="240" w:line="288" w:lineRule="auto"/>
        <w:ind w:left="426"/>
        <w:jc w:val="both"/>
        <w:rPr>
          <w:rFonts w:ascii="Verdana" w:hAnsi="Verdana" w:cs="Arial"/>
          <w:b/>
          <w:sz w:val="21"/>
          <w:szCs w:val="21"/>
          <w:lang w:eastAsia="es-ES"/>
        </w:rPr>
      </w:pP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2552"/>
        <w:gridCol w:w="709"/>
        <w:gridCol w:w="1417"/>
        <w:gridCol w:w="1985"/>
      </w:tblGrid>
      <w:tr w:rsidR="00B74F4F" w:rsidRPr="00686C09" w14:paraId="39AC2538" w14:textId="77777777" w:rsidTr="004E75D0">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522A2B0" w14:textId="77777777" w:rsidR="00B74F4F" w:rsidRPr="00686C09" w:rsidRDefault="00B74F4F" w:rsidP="00F87902">
            <w:pPr>
              <w:spacing w:before="120" w:line="288" w:lineRule="auto"/>
              <w:ind w:left="105"/>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Referencia Catastral</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CC7E446" w14:textId="77777777" w:rsidR="00B74F4F" w:rsidRPr="00686C09" w:rsidRDefault="00B74F4F" w:rsidP="00F87902">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Término municipal</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B8D1CF5" w14:textId="77777777" w:rsidR="00B74F4F" w:rsidRPr="00686C09" w:rsidRDefault="00B74F4F" w:rsidP="00F87902">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 xml:space="preserve">Polígono </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F9CC071" w14:textId="77777777" w:rsidR="00B74F4F" w:rsidRPr="00686C09" w:rsidRDefault="00B74F4F" w:rsidP="00F87902">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Parcela</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B8F75EF" w14:textId="77777777" w:rsidR="00B74F4F" w:rsidRPr="00686C09" w:rsidRDefault="00B74F4F" w:rsidP="00F87902">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Datos de inscripción en Registro de la Propiedad</w:t>
            </w:r>
          </w:p>
        </w:tc>
      </w:tr>
      <w:tr w:rsidR="00B65094" w:rsidRPr="00686C09" w14:paraId="2D25FAE8" w14:textId="77777777" w:rsidTr="004E75D0">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519402E" w14:textId="77777777" w:rsidR="00B65094" w:rsidRDefault="00B65094" w:rsidP="00B65094">
            <w:pPr>
              <w:widowControl/>
              <w:autoSpaceDE/>
              <w:autoSpaceDN/>
              <w:jc w:val="center"/>
              <w:rPr>
                <w:rFonts w:ascii="Aptos Narrow" w:eastAsia="Times New Roman" w:hAnsi="Aptos Narrow" w:cs="Times New Roman"/>
                <w:color w:val="000000"/>
              </w:rPr>
            </w:pPr>
            <w:r>
              <w:rPr>
                <w:rFonts w:ascii="Aptos Narrow" w:hAnsi="Aptos Narrow"/>
                <w:color w:val="000000"/>
              </w:rPr>
              <w:t>09439B52700935</w:t>
            </w:r>
          </w:p>
          <w:p w14:paraId="2BE87437" w14:textId="77777777" w:rsidR="00B65094" w:rsidRPr="004E75D0" w:rsidRDefault="00B65094" w:rsidP="00F87902">
            <w:pPr>
              <w:spacing w:before="120" w:line="288" w:lineRule="auto"/>
              <w:ind w:left="105"/>
              <w:jc w:val="center"/>
              <w:textAlignment w:val="baseline"/>
              <w:rPr>
                <w:rFonts w:ascii="Aptos Narrow" w:eastAsia="Times New Roman" w:hAnsi="Aptos Narrow" w:cs="Times New Roman"/>
                <w:lang w:eastAsia="es-ES"/>
              </w:rPr>
            </w:pP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FBF1C81" w14:textId="3892A546" w:rsidR="00B65094" w:rsidRDefault="00B65094" w:rsidP="00F87902">
            <w:pPr>
              <w:spacing w:before="120" w:line="288" w:lineRule="auto"/>
              <w:ind w:left="120" w:right="105"/>
              <w:jc w:val="center"/>
              <w:textAlignment w:val="baseline"/>
              <w:rPr>
                <w:rFonts w:ascii="Verdana" w:hAnsi="Verdana" w:cs="Arial"/>
                <w:sz w:val="21"/>
                <w:szCs w:val="21"/>
                <w:lang w:eastAsia="es-ES"/>
              </w:rPr>
            </w:pPr>
            <w:proofErr w:type="spellStart"/>
            <w:r>
              <w:rPr>
                <w:rFonts w:ascii="Verdana" w:hAnsi="Verdana" w:cs="Arial"/>
                <w:sz w:val="21"/>
                <w:szCs w:val="21"/>
                <w:lang w:eastAsia="es-ES"/>
              </w:rPr>
              <w:t>Hormazuela</w:t>
            </w:r>
            <w:proofErr w:type="spellEnd"/>
            <w:r>
              <w:rPr>
                <w:rFonts w:ascii="Verdana" w:hAnsi="Verdana" w:cs="Arial"/>
                <w:sz w:val="21"/>
                <w:szCs w:val="21"/>
                <w:lang w:eastAsia="es-ES"/>
              </w:rPr>
              <w:t xml:space="preserve"> (Villadiego)</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31B52F05" w14:textId="574F6807" w:rsidR="00B65094" w:rsidRPr="00686AA1" w:rsidRDefault="00B65094" w:rsidP="00F87902">
            <w:pPr>
              <w:spacing w:before="120" w:line="288" w:lineRule="auto"/>
              <w:jc w:val="center"/>
              <w:textAlignment w:val="baseline"/>
              <w:rPr>
                <w:rFonts w:ascii="Verdana" w:hAnsi="Verdana" w:cs="Arial"/>
                <w:noProof/>
                <w:sz w:val="21"/>
                <w:szCs w:val="21"/>
                <w:lang w:eastAsia="es-ES"/>
              </w:rPr>
            </w:pPr>
            <w:r>
              <w:rPr>
                <w:rFonts w:ascii="Verdana" w:hAnsi="Verdana" w:cs="Arial"/>
                <w:noProof/>
                <w:sz w:val="21"/>
                <w:szCs w:val="21"/>
                <w:lang w:eastAsia="es-ES"/>
              </w:rPr>
              <w:t>527</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ED9A876" w14:textId="23C9F559" w:rsidR="00B65094" w:rsidRDefault="00B65094" w:rsidP="00F87902">
            <w:pPr>
              <w:spacing w:before="120" w:line="288" w:lineRule="auto"/>
              <w:ind w:left="105" w:right="90"/>
              <w:jc w:val="center"/>
              <w:textAlignment w:val="baseline"/>
              <w:rPr>
                <w:rFonts w:ascii="Verdana" w:hAnsi="Verdana" w:cs="Arial"/>
                <w:noProof/>
                <w:sz w:val="21"/>
                <w:szCs w:val="21"/>
                <w:lang w:eastAsia="es-ES"/>
              </w:rPr>
            </w:pPr>
            <w:r>
              <w:rPr>
                <w:rFonts w:ascii="Verdana" w:hAnsi="Verdana" w:cs="Arial"/>
                <w:noProof/>
                <w:sz w:val="21"/>
                <w:szCs w:val="21"/>
                <w:lang w:eastAsia="es-ES"/>
              </w:rPr>
              <w:t>935</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2081F2" w14:textId="337EB1C9" w:rsidR="00B65094" w:rsidRPr="00190D5E" w:rsidRDefault="00B65094" w:rsidP="00F87902">
            <w:pPr>
              <w:spacing w:before="120" w:line="288" w:lineRule="auto"/>
              <w:ind w:left="105" w:right="90"/>
              <w:jc w:val="center"/>
              <w:textAlignment w:val="baseline"/>
              <w:rPr>
                <w:rFonts w:ascii="Verdana" w:hAnsi="Verdana" w:cs="Arial"/>
                <w:bCs/>
                <w:sz w:val="21"/>
                <w:szCs w:val="21"/>
                <w:lang w:eastAsia="es-ES"/>
              </w:rPr>
            </w:pPr>
            <w:proofErr w:type="spellStart"/>
            <w:r w:rsidRPr="00B65094">
              <w:rPr>
                <w:rFonts w:ascii="Verdana" w:hAnsi="Verdana" w:cs="Arial"/>
                <w:bCs/>
                <w:sz w:val="21"/>
                <w:szCs w:val="21"/>
                <w:lang w:eastAsia="es-ES"/>
              </w:rPr>
              <w:t>Nº</w:t>
            </w:r>
            <w:proofErr w:type="spellEnd"/>
            <w:r w:rsidRPr="00B65094">
              <w:rPr>
                <w:rFonts w:ascii="Verdana" w:hAnsi="Verdana" w:cs="Arial"/>
                <w:bCs/>
                <w:sz w:val="21"/>
                <w:szCs w:val="21"/>
                <w:lang w:eastAsia="es-ES"/>
              </w:rPr>
              <w:t xml:space="preserve"> Finca</w:t>
            </w:r>
            <w:r>
              <w:rPr>
                <w:rFonts w:ascii="Verdana" w:hAnsi="Verdana" w:cs="Arial"/>
                <w:bCs/>
                <w:sz w:val="21"/>
                <w:szCs w:val="21"/>
                <w:lang w:eastAsia="es-ES"/>
              </w:rPr>
              <w:t xml:space="preserve"> </w:t>
            </w:r>
            <w:r w:rsidRPr="00B65094">
              <w:rPr>
                <w:rFonts w:ascii="Verdana" w:hAnsi="Verdana" w:cs="Arial"/>
                <w:bCs/>
                <w:sz w:val="21"/>
                <w:szCs w:val="21"/>
                <w:lang w:eastAsia="es-ES"/>
              </w:rPr>
              <w:t>609</w:t>
            </w:r>
            <w:r>
              <w:rPr>
                <w:rFonts w:ascii="Verdana" w:hAnsi="Verdana" w:cs="Arial"/>
                <w:bCs/>
                <w:sz w:val="21"/>
                <w:szCs w:val="21"/>
                <w:lang w:eastAsia="es-ES"/>
              </w:rPr>
              <w:t>2</w:t>
            </w:r>
            <w:r w:rsidRPr="00B65094">
              <w:rPr>
                <w:rFonts w:ascii="Verdana" w:hAnsi="Verdana" w:cs="Arial"/>
                <w:bCs/>
                <w:sz w:val="21"/>
                <w:szCs w:val="21"/>
                <w:lang w:eastAsia="es-ES"/>
              </w:rPr>
              <w:t xml:space="preserve"> de </w:t>
            </w:r>
            <w:proofErr w:type="spellStart"/>
            <w:r w:rsidRPr="00B65094">
              <w:rPr>
                <w:rFonts w:ascii="Verdana" w:hAnsi="Verdana" w:cs="Arial"/>
                <w:bCs/>
                <w:sz w:val="21"/>
                <w:szCs w:val="21"/>
                <w:lang w:eastAsia="es-ES"/>
              </w:rPr>
              <w:t>Coculina</w:t>
            </w:r>
            <w:proofErr w:type="spellEnd"/>
            <w:r w:rsidRPr="00B65094">
              <w:rPr>
                <w:rFonts w:ascii="Verdana" w:hAnsi="Verdana" w:cs="Arial"/>
                <w:bCs/>
                <w:sz w:val="21"/>
                <w:szCs w:val="21"/>
                <w:lang w:eastAsia="es-ES"/>
              </w:rPr>
              <w:t>; Inscripción: 1ª Tomo: 1.266 Libro: 29 Folio: 6</w:t>
            </w:r>
            <w:r>
              <w:rPr>
                <w:rFonts w:ascii="Verdana" w:hAnsi="Verdana" w:cs="Arial"/>
                <w:bCs/>
                <w:sz w:val="21"/>
                <w:szCs w:val="21"/>
                <w:lang w:eastAsia="es-ES"/>
              </w:rPr>
              <w:t>7</w:t>
            </w:r>
          </w:p>
        </w:tc>
      </w:tr>
      <w:tr w:rsidR="00B74F4F" w:rsidRPr="00686C09" w14:paraId="7F76DE8F" w14:textId="77777777" w:rsidTr="004E75D0">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C1CB58E" w14:textId="0F4EB374" w:rsidR="00B74F4F" w:rsidRPr="00686C09" w:rsidRDefault="004E75D0" w:rsidP="00F87902">
            <w:pPr>
              <w:spacing w:before="120" w:line="288" w:lineRule="auto"/>
              <w:ind w:left="105"/>
              <w:jc w:val="center"/>
              <w:textAlignment w:val="baseline"/>
              <w:rPr>
                <w:rFonts w:ascii="Verdana" w:hAnsi="Verdana" w:cs="Arial"/>
                <w:sz w:val="21"/>
                <w:szCs w:val="21"/>
                <w:lang w:eastAsia="es-ES"/>
              </w:rPr>
            </w:pPr>
            <w:r w:rsidRPr="004E75D0">
              <w:rPr>
                <w:rFonts w:ascii="Aptos Narrow" w:eastAsia="Times New Roman" w:hAnsi="Aptos Narrow" w:cs="Times New Roman"/>
                <w:lang w:eastAsia="es-ES"/>
              </w:rPr>
              <w:t>09439B52600895</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34B4CA5" w14:textId="77777777" w:rsidR="00B65094" w:rsidRDefault="00B65094" w:rsidP="00F87902">
            <w:pPr>
              <w:spacing w:before="120" w:line="288" w:lineRule="auto"/>
              <w:ind w:left="120" w:right="105"/>
              <w:jc w:val="center"/>
              <w:textAlignment w:val="baseline"/>
              <w:rPr>
                <w:rFonts w:ascii="Verdana" w:hAnsi="Verdana" w:cs="Arial"/>
                <w:sz w:val="21"/>
                <w:szCs w:val="21"/>
                <w:lang w:eastAsia="es-ES"/>
              </w:rPr>
            </w:pPr>
            <w:proofErr w:type="spellStart"/>
            <w:r>
              <w:rPr>
                <w:rFonts w:ascii="Verdana" w:hAnsi="Verdana" w:cs="Arial"/>
                <w:sz w:val="21"/>
                <w:szCs w:val="21"/>
                <w:lang w:eastAsia="es-ES"/>
              </w:rPr>
              <w:t>Hormazuela</w:t>
            </w:r>
            <w:proofErr w:type="spellEnd"/>
          </w:p>
          <w:p w14:paraId="146DC4C2" w14:textId="7C206EE5" w:rsidR="00B74F4F" w:rsidRPr="00686C09" w:rsidRDefault="00B65094" w:rsidP="00F87902">
            <w:pPr>
              <w:spacing w:before="120" w:line="288" w:lineRule="auto"/>
              <w:ind w:left="120" w:right="105"/>
              <w:jc w:val="center"/>
              <w:textAlignment w:val="baseline"/>
              <w:rPr>
                <w:rFonts w:ascii="Verdana" w:hAnsi="Verdana" w:cs="Arial"/>
                <w:sz w:val="21"/>
                <w:szCs w:val="21"/>
                <w:lang w:eastAsia="es-ES"/>
              </w:rPr>
            </w:pPr>
            <w:r>
              <w:rPr>
                <w:rFonts w:ascii="Verdana" w:hAnsi="Verdana" w:cs="Arial"/>
                <w:sz w:val="21"/>
                <w:szCs w:val="21"/>
                <w:lang w:eastAsia="es-ES"/>
              </w:rPr>
              <w:t xml:space="preserve"> </w:t>
            </w:r>
            <w:proofErr w:type="gramStart"/>
            <w:r>
              <w:rPr>
                <w:rFonts w:ascii="Verdana" w:hAnsi="Verdana" w:cs="Arial"/>
                <w:sz w:val="21"/>
                <w:szCs w:val="21"/>
                <w:lang w:eastAsia="es-ES"/>
              </w:rPr>
              <w:t>(</w:t>
            </w:r>
            <w:r w:rsidR="00B74F4F">
              <w:rPr>
                <w:rFonts w:ascii="Verdana" w:hAnsi="Verdana" w:cs="Arial"/>
                <w:sz w:val="21"/>
                <w:szCs w:val="21"/>
                <w:lang w:eastAsia="es-ES"/>
              </w:rPr>
              <w:t xml:space="preserve"> Villadiego</w:t>
            </w:r>
            <w:proofErr w:type="gramEnd"/>
            <w:r>
              <w:rPr>
                <w:rFonts w:ascii="Verdana" w:hAnsi="Verdana" w:cs="Arial"/>
                <w:sz w:val="21"/>
                <w:szCs w:val="21"/>
                <w:lang w:eastAsia="es-ES"/>
              </w:rPr>
              <w:t>)</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221F47B" w14:textId="1BE1BFE1" w:rsidR="00B74F4F" w:rsidRPr="00686C09" w:rsidRDefault="00B74F4F" w:rsidP="00F87902">
            <w:pPr>
              <w:spacing w:before="120" w:line="288" w:lineRule="auto"/>
              <w:jc w:val="center"/>
              <w:textAlignment w:val="baseline"/>
              <w:rPr>
                <w:rFonts w:ascii="Verdana" w:hAnsi="Verdana" w:cs="Arial"/>
                <w:sz w:val="21"/>
                <w:szCs w:val="21"/>
                <w:lang w:eastAsia="es-ES"/>
              </w:rPr>
            </w:pPr>
            <w:r w:rsidRPr="00686AA1">
              <w:rPr>
                <w:rFonts w:ascii="Verdana" w:hAnsi="Verdana" w:cs="Arial"/>
                <w:noProof/>
                <w:sz w:val="21"/>
                <w:szCs w:val="21"/>
                <w:lang w:eastAsia="es-ES"/>
              </w:rPr>
              <w:t>52</w:t>
            </w:r>
            <w:r w:rsidR="004E75D0">
              <w:rPr>
                <w:rFonts w:ascii="Verdana" w:hAnsi="Verdana" w:cs="Arial"/>
                <w:noProof/>
                <w:sz w:val="21"/>
                <w:szCs w:val="21"/>
                <w:lang w:eastAsia="es-ES"/>
              </w:rPr>
              <w:t>6</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BAD00C0" w14:textId="4404C61B" w:rsidR="00B74F4F" w:rsidRPr="00686C09" w:rsidRDefault="004E75D0" w:rsidP="00F87902">
            <w:pPr>
              <w:spacing w:before="120" w:line="288" w:lineRule="auto"/>
              <w:ind w:left="105" w:right="90"/>
              <w:jc w:val="center"/>
              <w:textAlignment w:val="baseline"/>
              <w:rPr>
                <w:rFonts w:ascii="Verdana" w:hAnsi="Verdana" w:cs="Arial"/>
                <w:sz w:val="21"/>
                <w:szCs w:val="21"/>
                <w:lang w:eastAsia="es-ES"/>
              </w:rPr>
            </w:pPr>
            <w:r>
              <w:rPr>
                <w:rFonts w:ascii="Verdana" w:hAnsi="Verdana" w:cs="Arial"/>
                <w:noProof/>
                <w:sz w:val="21"/>
                <w:szCs w:val="21"/>
                <w:lang w:eastAsia="es-ES"/>
              </w:rPr>
              <w:t>895</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02BF6F" w14:textId="672A1793" w:rsidR="00B74F4F" w:rsidRPr="00686C09" w:rsidRDefault="00190D5E" w:rsidP="00F87902">
            <w:pPr>
              <w:spacing w:before="120" w:line="288" w:lineRule="auto"/>
              <w:ind w:left="105" w:right="90"/>
              <w:jc w:val="center"/>
              <w:textAlignment w:val="baseline"/>
              <w:rPr>
                <w:rFonts w:ascii="Verdana" w:hAnsi="Verdana" w:cs="Arial"/>
                <w:bCs/>
                <w:sz w:val="21"/>
                <w:szCs w:val="21"/>
                <w:lang w:eastAsia="es-ES"/>
              </w:rPr>
            </w:pPr>
            <w:proofErr w:type="spellStart"/>
            <w:r w:rsidRPr="00190D5E">
              <w:rPr>
                <w:rFonts w:ascii="Verdana" w:hAnsi="Verdana" w:cs="Arial"/>
                <w:bCs/>
                <w:sz w:val="21"/>
                <w:szCs w:val="21"/>
                <w:lang w:eastAsia="es-ES"/>
              </w:rPr>
              <w:t>N</w:t>
            </w:r>
            <w:r>
              <w:rPr>
                <w:rFonts w:ascii="Verdana" w:hAnsi="Verdana" w:cs="Arial"/>
                <w:bCs/>
                <w:sz w:val="21"/>
                <w:szCs w:val="21"/>
                <w:lang w:eastAsia="es-ES"/>
              </w:rPr>
              <w:t>º</w:t>
            </w:r>
            <w:proofErr w:type="spellEnd"/>
            <w:r>
              <w:rPr>
                <w:rFonts w:ascii="Verdana" w:hAnsi="Verdana" w:cs="Arial"/>
                <w:bCs/>
                <w:sz w:val="21"/>
                <w:szCs w:val="21"/>
                <w:lang w:eastAsia="es-ES"/>
              </w:rPr>
              <w:t xml:space="preserve"> Finca :</w:t>
            </w:r>
            <w:r w:rsidRPr="00190D5E">
              <w:rPr>
                <w:rFonts w:ascii="Verdana" w:hAnsi="Verdana" w:cs="Arial"/>
                <w:bCs/>
                <w:sz w:val="21"/>
                <w:szCs w:val="21"/>
                <w:lang w:eastAsia="es-ES"/>
              </w:rPr>
              <w:t>6091</w:t>
            </w:r>
            <w:r>
              <w:rPr>
                <w:rFonts w:ascii="Verdana" w:hAnsi="Verdana" w:cs="Arial"/>
                <w:bCs/>
                <w:sz w:val="21"/>
                <w:szCs w:val="21"/>
                <w:lang w:eastAsia="es-ES"/>
              </w:rPr>
              <w:t xml:space="preserve">; </w:t>
            </w:r>
            <w:proofErr w:type="gramStart"/>
            <w:r>
              <w:rPr>
                <w:rFonts w:ascii="Verdana" w:hAnsi="Verdana" w:cs="Arial"/>
                <w:bCs/>
                <w:sz w:val="21"/>
                <w:szCs w:val="21"/>
                <w:lang w:eastAsia="es-ES"/>
              </w:rPr>
              <w:t>inscripción</w:t>
            </w:r>
            <w:r w:rsidRPr="00190D5E">
              <w:rPr>
                <w:rFonts w:ascii="Verdana" w:hAnsi="Verdana" w:cs="Arial"/>
                <w:bCs/>
                <w:sz w:val="21"/>
                <w:szCs w:val="21"/>
                <w:lang w:eastAsia="es-ES"/>
              </w:rPr>
              <w:t>:1ª</w:t>
            </w:r>
            <w:proofErr w:type="gramEnd"/>
            <w:r>
              <w:rPr>
                <w:rFonts w:ascii="Verdana" w:hAnsi="Verdana" w:cs="Arial"/>
                <w:bCs/>
                <w:sz w:val="21"/>
                <w:szCs w:val="21"/>
                <w:lang w:eastAsia="es-ES"/>
              </w:rPr>
              <w:t>,</w:t>
            </w:r>
            <w:r w:rsidRPr="00190D5E">
              <w:rPr>
                <w:rFonts w:ascii="Verdana" w:hAnsi="Verdana" w:cs="Arial"/>
                <w:bCs/>
                <w:sz w:val="21"/>
                <w:szCs w:val="21"/>
                <w:lang w:eastAsia="es-ES"/>
              </w:rPr>
              <w:t xml:space="preserve"> Tomo: 1.266 Libro: 29 Folio: 66</w:t>
            </w:r>
          </w:p>
        </w:tc>
      </w:tr>
    </w:tbl>
    <w:p w14:paraId="0E4520F8" w14:textId="77777777" w:rsidR="00B74F4F" w:rsidRDefault="00B74F4F" w:rsidP="00F87902">
      <w:pPr>
        <w:spacing w:before="120" w:after="240" w:line="288" w:lineRule="auto"/>
        <w:ind w:left="426"/>
        <w:jc w:val="both"/>
        <w:rPr>
          <w:rFonts w:ascii="Verdana" w:hAnsi="Verdana" w:cs="Arial"/>
          <w:b/>
          <w:sz w:val="21"/>
          <w:szCs w:val="21"/>
          <w:lang w:eastAsia="es-ES"/>
        </w:rPr>
      </w:pPr>
    </w:p>
    <w:p w14:paraId="0D0E77E1" w14:textId="55628383" w:rsidR="00B74F4F" w:rsidRPr="00686C09" w:rsidRDefault="00B74F4F" w:rsidP="00F87902">
      <w:pPr>
        <w:spacing w:before="120" w:after="240" w:line="288" w:lineRule="auto"/>
        <w:ind w:left="426"/>
        <w:jc w:val="both"/>
        <w:rPr>
          <w:rFonts w:ascii="Verdana" w:hAnsi="Verdana" w:cs="Arial"/>
          <w:sz w:val="21"/>
          <w:szCs w:val="21"/>
          <w:lang w:eastAsia="es-ES"/>
        </w:rPr>
      </w:pPr>
      <w:r w:rsidRPr="00686C09">
        <w:rPr>
          <w:rFonts w:ascii="Verdana" w:hAnsi="Verdana" w:cs="Arial"/>
          <w:b/>
          <w:sz w:val="21"/>
          <w:szCs w:val="21"/>
          <w:lang w:eastAsia="es-ES"/>
        </w:rPr>
        <w:t>Título</w:t>
      </w:r>
      <w:r w:rsidR="00B65094">
        <w:rPr>
          <w:rFonts w:ascii="Verdana" w:hAnsi="Verdana" w:cs="Arial"/>
          <w:b/>
          <w:sz w:val="21"/>
          <w:szCs w:val="21"/>
          <w:lang w:eastAsia="es-ES"/>
        </w:rPr>
        <w:t xml:space="preserve"> Parcela 895 y 935</w:t>
      </w:r>
      <w:r w:rsidRPr="00686C09">
        <w:rPr>
          <w:rFonts w:ascii="Verdana" w:hAnsi="Verdana" w:cs="Arial"/>
          <w:b/>
          <w:sz w:val="21"/>
          <w:szCs w:val="21"/>
          <w:lang w:eastAsia="es-ES"/>
        </w:rPr>
        <w:t>:</w:t>
      </w:r>
      <w:r w:rsidRPr="00686C09">
        <w:rPr>
          <w:rFonts w:ascii="Verdana" w:hAnsi="Verdana" w:cs="Arial"/>
          <w:sz w:val="21"/>
          <w:szCs w:val="21"/>
          <w:lang w:eastAsia="es-ES"/>
        </w:rPr>
        <w:t xml:space="preserve"> </w:t>
      </w:r>
      <w:r w:rsidR="00190D5E" w:rsidRPr="00190D5E">
        <w:rPr>
          <w:rFonts w:ascii="Verdana" w:hAnsi="Verdana" w:cs="Arial"/>
          <w:sz w:val="21"/>
          <w:szCs w:val="21"/>
          <w:lang w:eastAsia="es-ES"/>
        </w:rPr>
        <w:t>escritura</w:t>
      </w:r>
      <w:r w:rsidR="00190D5E">
        <w:rPr>
          <w:rFonts w:ascii="Verdana" w:hAnsi="Verdana" w:cs="Arial"/>
          <w:sz w:val="21"/>
          <w:szCs w:val="21"/>
          <w:lang w:eastAsia="es-ES"/>
        </w:rPr>
        <w:t xml:space="preserve"> de concentración parcelaria</w:t>
      </w:r>
      <w:r w:rsidR="00190D5E" w:rsidRPr="00190D5E">
        <w:rPr>
          <w:rFonts w:ascii="Verdana" w:hAnsi="Verdana" w:cs="Arial"/>
          <w:sz w:val="21"/>
          <w:szCs w:val="21"/>
          <w:lang w:eastAsia="es-ES"/>
        </w:rPr>
        <w:t xml:space="preserve"> con fecha 10/03/06, autorizada en VILLADIEGO, por DOÑA</w:t>
      </w:r>
      <w:r w:rsidR="004C247C">
        <w:rPr>
          <w:rFonts w:ascii="Verdana" w:hAnsi="Verdana" w:cs="Arial"/>
          <w:sz w:val="21"/>
          <w:szCs w:val="21"/>
          <w:lang w:eastAsia="es-ES"/>
        </w:rPr>
        <w:t xml:space="preserve"> </w:t>
      </w:r>
      <w:r w:rsidR="00190D5E" w:rsidRPr="00190D5E">
        <w:rPr>
          <w:rFonts w:ascii="Verdana" w:hAnsi="Verdana" w:cs="Arial"/>
          <w:sz w:val="21"/>
          <w:szCs w:val="21"/>
          <w:lang w:eastAsia="es-ES"/>
        </w:rPr>
        <w:t>MARÍA DE ZULUETA SAGARRA, con número de protocolo 105/2006</w:t>
      </w:r>
    </w:p>
    <w:p w14:paraId="7F19A589" w14:textId="77777777" w:rsidR="00B74F4F" w:rsidRPr="00AF0D3C" w:rsidRDefault="00B74F4F" w:rsidP="00F87902">
      <w:pPr>
        <w:pStyle w:val="Prrafodelista"/>
        <w:widowControl/>
        <w:autoSpaceDE/>
        <w:autoSpaceDN/>
        <w:spacing w:before="120" w:after="240" w:line="288" w:lineRule="auto"/>
        <w:ind w:left="426"/>
        <w:jc w:val="both"/>
        <w:rPr>
          <w:rFonts w:ascii="Verdana" w:hAnsi="Verdana" w:cstheme="minorHAnsi"/>
          <w:sz w:val="21"/>
          <w:szCs w:val="21"/>
        </w:rPr>
      </w:pPr>
      <w:r w:rsidRPr="00686C09">
        <w:rPr>
          <w:rFonts w:ascii="Verdana" w:hAnsi="Verdana" w:cstheme="minorHAnsi"/>
          <w:sz w:val="21"/>
          <w:szCs w:val="21"/>
        </w:rPr>
        <w:t>En adelante se hará referencia a la</w:t>
      </w:r>
      <w:r>
        <w:rPr>
          <w:rFonts w:ascii="Verdana" w:hAnsi="Verdana" w:cstheme="minorHAnsi"/>
          <w:sz w:val="21"/>
          <w:szCs w:val="21"/>
        </w:rPr>
        <w:t>s</w:t>
      </w:r>
      <w:r w:rsidRPr="00686C09">
        <w:rPr>
          <w:rFonts w:ascii="Verdana" w:hAnsi="Verdana" w:cstheme="minorHAnsi"/>
          <w:sz w:val="21"/>
          <w:szCs w:val="21"/>
        </w:rPr>
        <w:t xml:space="preserve"> finca</w:t>
      </w:r>
      <w:r>
        <w:rPr>
          <w:rFonts w:ascii="Verdana" w:hAnsi="Verdana" w:cstheme="minorHAnsi"/>
          <w:sz w:val="21"/>
          <w:szCs w:val="21"/>
        </w:rPr>
        <w:t>s</w:t>
      </w:r>
      <w:r w:rsidRPr="00686C09">
        <w:rPr>
          <w:rFonts w:ascii="Verdana" w:hAnsi="Verdana" w:cstheme="minorHAnsi"/>
          <w:sz w:val="21"/>
          <w:szCs w:val="21"/>
        </w:rPr>
        <w:t xml:space="preserve"> anteriormente descrita</w:t>
      </w:r>
      <w:r>
        <w:rPr>
          <w:rFonts w:ascii="Verdana" w:hAnsi="Verdana" w:cstheme="minorHAnsi"/>
          <w:sz w:val="21"/>
          <w:szCs w:val="21"/>
        </w:rPr>
        <w:t>s</w:t>
      </w:r>
      <w:r w:rsidRPr="00686C09">
        <w:rPr>
          <w:rFonts w:ascii="Verdana" w:hAnsi="Verdana" w:cstheme="minorHAnsi"/>
          <w:sz w:val="21"/>
          <w:szCs w:val="21"/>
        </w:rPr>
        <w:t xml:space="preserve"> como la</w:t>
      </w:r>
      <w:r w:rsidRPr="00AF0D3C">
        <w:rPr>
          <w:rFonts w:ascii="Verdana" w:hAnsi="Verdana" w:cstheme="minorHAnsi"/>
          <w:sz w:val="21"/>
          <w:szCs w:val="21"/>
        </w:rPr>
        <w:t xml:space="preserve"> “</w:t>
      </w:r>
      <w:r w:rsidRPr="001F0443">
        <w:rPr>
          <w:rFonts w:ascii="Verdana" w:hAnsi="Verdana" w:cstheme="minorHAnsi"/>
          <w:b/>
          <w:bCs/>
          <w:sz w:val="21"/>
          <w:szCs w:val="21"/>
        </w:rPr>
        <w:t>Finca</w:t>
      </w:r>
      <w:r w:rsidRPr="00AF0D3C">
        <w:rPr>
          <w:rFonts w:ascii="Verdana" w:hAnsi="Verdana" w:cstheme="minorHAnsi"/>
          <w:sz w:val="21"/>
          <w:szCs w:val="21"/>
        </w:rPr>
        <w:t xml:space="preserve">”. </w:t>
      </w:r>
    </w:p>
    <w:p w14:paraId="15F07ED2" w14:textId="77777777" w:rsidR="00B74F4F" w:rsidRPr="001F0443" w:rsidRDefault="00B74F4F" w:rsidP="00F87902">
      <w:pPr>
        <w:pStyle w:val="Prrafodelista"/>
        <w:widowControl/>
        <w:autoSpaceDE/>
        <w:autoSpaceDN/>
        <w:spacing w:before="120" w:after="240" w:line="288" w:lineRule="auto"/>
        <w:ind w:left="426"/>
        <w:jc w:val="both"/>
        <w:rPr>
          <w:rFonts w:ascii="Verdana" w:hAnsi="Verdana"/>
          <w:bCs/>
          <w:i/>
          <w:iCs/>
          <w:sz w:val="21"/>
          <w:szCs w:val="21"/>
          <w:highlight w:val="lightGray"/>
        </w:rPr>
      </w:pPr>
      <w:r w:rsidRPr="001F0443">
        <w:rPr>
          <w:rFonts w:ascii="Verdana" w:hAnsi="Verdana" w:cstheme="minorHAnsi"/>
          <w:sz w:val="21"/>
          <w:szCs w:val="21"/>
        </w:rPr>
        <w:t>Que, la Propiedad manifiesta que la Finca está libre de cargas y gravámenes de</w:t>
      </w:r>
      <w:r w:rsidRPr="001F0443">
        <w:rPr>
          <w:rFonts w:ascii="Verdana" w:hAnsi="Verdana" w:cstheme="minorHAnsi"/>
          <w:spacing w:val="1"/>
          <w:sz w:val="21"/>
          <w:szCs w:val="21"/>
        </w:rPr>
        <w:t xml:space="preserve"> </w:t>
      </w:r>
      <w:r w:rsidRPr="001F0443">
        <w:rPr>
          <w:rFonts w:ascii="Verdana" w:hAnsi="Verdana" w:cstheme="minorHAnsi"/>
          <w:sz w:val="21"/>
          <w:szCs w:val="21"/>
        </w:rPr>
        <w:t>cualquier</w:t>
      </w:r>
      <w:r w:rsidRPr="001F0443">
        <w:rPr>
          <w:rFonts w:ascii="Verdana" w:hAnsi="Verdana" w:cstheme="minorHAnsi"/>
          <w:spacing w:val="1"/>
          <w:sz w:val="21"/>
          <w:szCs w:val="21"/>
        </w:rPr>
        <w:t xml:space="preserve"> </w:t>
      </w:r>
      <w:r w:rsidRPr="001F0443">
        <w:rPr>
          <w:rFonts w:ascii="Verdana" w:hAnsi="Verdana" w:cstheme="minorHAnsi"/>
          <w:sz w:val="21"/>
          <w:szCs w:val="21"/>
        </w:rPr>
        <w:t>tipo</w:t>
      </w:r>
      <w:r w:rsidRPr="001F0443">
        <w:rPr>
          <w:rFonts w:ascii="Verdana" w:hAnsi="Verdana" w:cstheme="minorHAnsi"/>
          <w:spacing w:val="1"/>
          <w:sz w:val="21"/>
          <w:szCs w:val="21"/>
        </w:rPr>
        <w:t>.</w:t>
      </w:r>
    </w:p>
    <w:p w14:paraId="463DF01E" w14:textId="2A09C2D8" w:rsidR="00B74F4F" w:rsidRPr="001F57D8" w:rsidRDefault="00B74F4F" w:rsidP="00F87902">
      <w:pPr>
        <w:pStyle w:val="Prrafodelista"/>
        <w:widowControl/>
        <w:autoSpaceDE/>
        <w:autoSpaceDN/>
        <w:spacing w:before="120" w:after="240" w:line="288" w:lineRule="auto"/>
        <w:ind w:left="426"/>
        <w:jc w:val="both"/>
        <w:rPr>
          <w:rFonts w:ascii="Verdana" w:hAnsi="Verdana" w:cstheme="minorHAnsi"/>
          <w:sz w:val="21"/>
          <w:szCs w:val="21"/>
        </w:rPr>
      </w:pPr>
      <w:r w:rsidRPr="00FB1259">
        <w:rPr>
          <w:rFonts w:ascii="Verdana" w:hAnsi="Verdana" w:cs="Arial"/>
          <w:sz w:val="21"/>
          <w:szCs w:val="21"/>
          <w:lang w:eastAsia="es-ES"/>
        </w:rPr>
        <w:t xml:space="preserve">A estos efectos, se aporta al presente Acuerdo, como </w:t>
      </w:r>
      <w:r w:rsidRPr="00FB1259">
        <w:rPr>
          <w:rFonts w:ascii="Verdana" w:hAnsi="Verdana" w:cs="Arial"/>
          <w:b/>
          <w:bCs/>
          <w:sz w:val="21"/>
          <w:szCs w:val="21"/>
          <w:u w:val="single"/>
          <w:lang w:eastAsia="es-ES"/>
        </w:rPr>
        <w:t>Anexo I</w:t>
      </w:r>
      <w:r w:rsidRPr="00FB1259">
        <w:rPr>
          <w:rFonts w:ascii="Verdana" w:hAnsi="Verdana" w:cs="Arial"/>
          <w:sz w:val="21"/>
          <w:szCs w:val="21"/>
          <w:lang w:eastAsia="es-ES"/>
        </w:rPr>
        <w:t xml:space="preserve">, nota simple informativa de </w:t>
      </w:r>
      <w:r w:rsidRPr="00AF0D3C">
        <w:rPr>
          <w:rFonts w:ascii="Verdana" w:hAnsi="Verdana" w:cs="Arial"/>
          <w:sz w:val="21"/>
          <w:szCs w:val="21"/>
          <w:lang w:eastAsia="es-ES"/>
        </w:rPr>
        <w:t>la</w:t>
      </w:r>
      <w:r w:rsidR="00CB121E">
        <w:rPr>
          <w:rFonts w:ascii="Verdana" w:hAnsi="Verdana" w:cs="Arial"/>
          <w:sz w:val="21"/>
          <w:szCs w:val="21"/>
          <w:lang w:eastAsia="es-ES"/>
        </w:rPr>
        <w:t>s</w:t>
      </w:r>
      <w:r w:rsidRPr="00AF0D3C">
        <w:rPr>
          <w:rFonts w:ascii="Verdana" w:hAnsi="Verdana" w:cs="Arial"/>
          <w:sz w:val="21"/>
          <w:szCs w:val="21"/>
          <w:lang w:eastAsia="es-ES"/>
        </w:rPr>
        <w:t xml:space="preserve"> finca</w:t>
      </w:r>
      <w:r w:rsidR="00CB121E">
        <w:rPr>
          <w:rFonts w:ascii="Verdana" w:hAnsi="Verdana" w:cs="Arial"/>
          <w:sz w:val="21"/>
          <w:szCs w:val="21"/>
          <w:lang w:eastAsia="es-ES"/>
        </w:rPr>
        <w:t>s</w:t>
      </w:r>
      <w:r w:rsidRPr="00AF0D3C">
        <w:rPr>
          <w:rFonts w:ascii="Verdana" w:hAnsi="Verdana" w:cs="Arial"/>
          <w:sz w:val="21"/>
          <w:szCs w:val="21"/>
          <w:lang w:eastAsia="es-ES"/>
        </w:rPr>
        <w:t xml:space="preserve"> emitid</w:t>
      </w:r>
      <w:r w:rsidRPr="001F57D8">
        <w:rPr>
          <w:rFonts w:ascii="Verdana" w:hAnsi="Verdana" w:cs="Arial"/>
          <w:sz w:val="21"/>
          <w:szCs w:val="21"/>
          <w:lang w:eastAsia="es-ES"/>
        </w:rPr>
        <w:t>a</w:t>
      </w:r>
      <w:r w:rsidR="00CB121E">
        <w:rPr>
          <w:rFonts w:ascii="Verdana" w:hAnsi="Verdana" w:cs="Arial"/>
          <w:sz w:val="21"/>
          <w:szCs w:val="21"/>
          <w:lang w:eastAsia="es-ES"/>
        </w:rPr>
        <w:t>s</w:t>
      </w:r>
      <w:r w:rsidRPr="001F57D8">
        <w:rPr>
          <w:rFonts w:ascii="Verdana" w:hAnsi="Verdana" w:cs="Arial"/>
          <w:sz w:val="21"/>
          <w:szCs w:val="21"/>
          <w:lang w:eastAsia="es-ES"/>
        </w:rPr>
        <w:t xml:space="preserve"> por el Registro de la Propiedad </w:t>
      </w:r>
      <w:r w:rsidRPr="00B65094">
        <w:rPr>
          <w:rFonts w:ascii="Verdana" w:hAnsi="Verdana" w:cs="Arial"/>
          <w:sz w:val="21"/>
          <w:szCs w:val="21"/>
          <w:lang w:eastAsia="es-ES"/>
        </w:rPr>
        <w:t xml:space="preserve">de </w:t>
      </w:r>
      <w:r w:rsidR="00B65094" w:rsidRPr="00B65094">
        <w:rPr>
          <w:rFonts w:ascii="Verdana" w:hAnsi="Verdana" w:cs="Arial"/>
          <w:sz w:val="21"/>
          <w:szCs w:val="21"/>
          <w:lang w:eastAsia="es-ES"/>
        </w:rPr>
        <w:t>Castrojeriz Villadiego</w:t>
      </w:r>
      <w:r w:rsidRPr="00B65094">
        <w:rPr>
          <w:rFonts w:ascii="Verdana" w:hAnsi="Verdana" w:cs="Arial"/>
          <w:sz w:val="21"/>
          <w:szCs w:val="21"/>
          <w:lang w:eastAsia="es-ES"/>
        </w:rPr>
        <w:t xml:space="preserve">; y, como </w:t>
      </w:r>
      <w:r w:rsidRPr="00B65094">
        <w:rPr>
          <w:rFonts w:ascii="Verdana" w:hAnsi="Verdana" w:cs="Arial"/>
          <w:b/>
          <w:sz w:val="21"/>
          <w:szCs w:val="21"/>
          <w:u w:val="single"/>
          <w:lang w:eastAsia="es-ES"/>
        </w:rPr>
        <w:t>Anexo II</w:t>
      </w:r>
      <w:r w:rsidRPr="00B65094">
        <w:rPr>
          <w:rFonts w:ascii="Verdana" w:hAnsi="Verdana" w:cs="Arial"/>
          <w:b/>
          <w:sz w:val="21"/>
          <w:szCs w:val="21"/>
          <w:lang w:eastAsia="es-ES"/>
        </w:rPr>
        <w:t>,</w:t>
      </w:r>
      <w:r w:rsidRPr="00B65094">
        <w:rPr>
          <w:rFonts w:ascii="Verdana" w:hAnsi="Verdana" w:cs="Arial"/>
          <w:sz w:val="21"/>
          <w:szCs w:val="21"/>
          <w:lang w:eastAsia="es-ES"/>
        </w:rPr>
        <w:t xml:space="preserve"> la consulta descriptiva y gráfica </w:t>
      </w:r>
      <w:r w:rsidRPr="001F57D8">
        <w:rPr>
          <w:rFonts w:ascii="Verdana" w:hAnsi="Verdana" w:cs="Arial"/>
          <w:sz w:val="21"/>
          <w:szCs w:val="21"/>
          <w:lang w:eastAsia="es-ES"/>
        </w:rPr>
        <w:t>de la finca catastral.</w:t>
      </w:r>
    </w:p>
    <w:p w14:paraId="7323FA2B" w14:textId="77777777" w:rsidR="00B74F4F" w:rsidRDefault="00B74F4F" w:rsidP="00F87902">
      <w:pPr>
        <w:pStyle w:val="Prrafodelista"/>
        <w:widowControl/>
        <w:autoSpaceDE/>
        <w:autoSpaceDN/>
        <w:spacing w:before="120" w:after="240" w:line="288" w:lineRule="auto"/>
        <w:ind w:left="426"/>
        <w:jc w:val="both"/>
        <w:rPr>
          <w:rFonts w:ascii="Verdana" w:hAnsi="Verdana" w:cstheme="minorHAnsi"/>
          <w:sz w:val="21"/>
          <w:szCs w:val="21"/>
        </w:rPr>
      </w:pPr>
      <w:r w:rsidRPr="00B65094">
        <w:rPr>
          <w:rFonts w:ascii="Verdana" w:hAnsi="Verdana" w:cstheme="minorHAnsi"/>
          <w:sz w:val="21"/>
          <w:szCs w:val="21"/>
        </w:rPr>
        <w:t>La Propiedad se compromete a resolver, a su cuenta y riesgo, los contratos de arrendamiento vigentes sobre la parte de la Finca afectada por el Contrato antes del inicio de la Fase de Construcción.</w:t>
      </w:r>
    </w:p>
    <w:p w14:paraId="2187889B" w14:textId="77777777" w:rsidR="00B65094" w:rsidRPr="00B65094" w:rsidRDefault="00B65094" w:rsidP="00F87902">
      <w:pPr>
        <w:pStyle w:val="Prrafodelista"/>
        <w:widowControl/>
        <w:autoSpaceDE/>
        <w:autoSpaceDN/>
        <w:spacing w:before="120" w:after="240" w:line="288" w:lineRule="auto"/>
        <w:ind w:left="426"/>
        <w:jc w:val="both"/>
        <w:rPr>
          <w:rFonts w:ascii="Verdana" w:hAnsi="Verdana" w:cstheme="minorHAnsi"/>
          <w:sz w:val="21"/>
          <w:szCs w:val="21"/>
        </w:rPr>
      </w:pPr>
    </w:p>
    <w:p w14:paraId="46412FF8" w14:textId="77777777" w:rsidR="00B74F4F" w:rsidRPr="00C47FF7" w:rsidRDefault="00B74F4F" w:rsidP="00F87902">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FB1259">
        <w:rPr>
          <w:rFonts w:ascii="Verdana" w:hAnsi="Verdana" w:cs="Times New Roman"/>
          <w:sz w:val="21"/>
          <w:szCs w:val="21"/>
          <w:lang w:eastAsia="es-ES"/>
        </w:rPr>
        <w:t>Que</w:t>
      </w:r>
      <w:r>
        <w:rPr>
          <w:rFonts w:ascii="Verdana" w:hAnsi="Verdana" w:cs="Times New Roman"/>
          <w:sz w:val="21"/>
          <w:szCs w:val="21"/>
          <w:lang w:eastAsia="es-ES"/>
        </w:rPr>
        <w:t>,</w:t>
      </w:r>
      <w:r w:rsidRPr="00FB1259">
        <w:rPr>
          <w:rFonts w:ascii="Verdana" w:hAnsi="Verdana" w:cs="Times New Roman"/>
          <w:b/>
          <w:sz w:val="21"/>
          <w:szCs w:val="21"/>
          <w:lang w:eastAsia="es-ES"/>
        </w:rPr>
        <w:t xml:space="preserve"> </w:t>
      </w:r>
      <w:r w:rsidRPr="00FB1259">
        <w:rPr>
          <w:rFonts w:ascii="Verdana" w:hAnsi="Verdana" w:cs="Times New Roman"/>
          <w:bCs/>
          <w:sz w:val="21"/>
          <w:szCs w:val="21"/>
          <w:lang w:eastAsia="es-ES"/>
        </w:rPr>
        <w:t>el Prom</w:t>
      </w:r>
      <w:r w:rsidRPr="002B09BB">
        <w:rPr>
          <w:rFonts w:ascii="Verdana" w:hAnsi="Verdana" w:cs="Times New Roman"/>
          <w:bCs/>
          <w:sz w:val="21"/>
          <w:szCs w:val="21"/>
          <w:lang w:eastAsia="es-ES"/>
        </w:rPr>
        <w:t>otor</w:t>
      </w:r>
      <w:r w:rsidRPr="002B09BB">
        <w:rPr>
          <w:rFonts w:ascii="Verdana" w:hAnsi="Verdana" w:cs="Times New Roman"/>
          <w:sz w:val="21"/>
          <w:szCs w:val="21"/>
          <w:lang w:eastAsia="es-ES"/>
        </w:rPr>
        <w:t xml:space="preserve"> </w:t>
      </w:r>
      <w:r w:rsidRPr="002B647E">
        <w:rPr>
          <w:rFonts w:ascii="Verdana" w:hAnsi="Verdana" w:cs="Times New Roman"/>
          <w:sz w:val="21"/>
          <w:szCs w:val="21"/>
          <w:lang w:eastAsia="es-ES"/>
        </w:rPr>
        <w:t xml:space="preserve">manifiesta estar interesado en la promoción, construcción y explotación de </w:t>
      </w:r>
      <w:r w:rsidRPr="001F0443">
        <w:rPr>
          <w:rFonts w:ascii="Verdana" w:hAnsi="Verdana" w:cs="Times New Roman"/>
          <w:b/>
          <w:bCs/>
          <w:sz w:val="21"/>
          <w:szCs w:val="21"/>
          <w:lang w:eastAsia="es-ES"/>
        </w:rPr>
        <w:t xml:space="preserve">una línea eléctrica subterránea de 30 kV, con origen en el Centro de Seccionamiento Manciles I en Arenillas de Villadiego (Villadiego), y final en la nueva Subestación Manciles I en </w:t>
      </w:r>
      <w:proofErr w:type="spellStart"/>
      <w:r w:rsidRPr="001F0443">
        <w:rPr>
          <w:rFonts w:ascii="Verdana" w:hAnsi="Verdana" w:cs="Times New Roman"/>
          <w:b/>
          <w:bCs/>
          <w:sz w:val="21"/>
          <w:szCs w:val="21"/>
          <w:lang w:eastAsia="es-ES"/>
        </w:rPr>
        <w:t>Acedillo</w:t>
      </w:r>
      <w:proofErr w:type="spellEnd"/>
      <w:r w:rsidRPr="001F0443">
        <w:rPr>
          <w:rFonts w:ascii="Verdana" w:hAnsi="Verdana" w:cs="Times New Roman"/>
          <w:b/>
          <w:bCs/>
          <w:sz w:val="21"/>
          <w:szCs w:val="21"/>
          <w:lang w:eastAsia="es-ES"/>
        </w:rPr>
        <w:t xml:space="preserve"> (Villadiego), discurriendo por los términos municipales de  Villadiego y Las Hormazas</w:t>
      </w:r>
      <w:r w:rsidRPr="001F0443">
        <w:rPr>
          <w:rFonts w:ascii="Verdana" w:hAnsi="Verdana" w:cs="Times New Roman"/>
          <w:bCs/>
          <w:sz w:val="21"/>
          <w:szCs w:val="21"/>
          <w:lang w:eastAsia="es-ES"/>
        </w:rPr>
        <w:t xml:space="preserve"> </w:t>
      </w:r>
      <w:r w:rsidRPr="002B09BB">
        <w:rPr>
          <w:rFonts w:ascii="Verdana" w:hAnsi="Verdana" w:cs="Times New Roman"/>
          <w:bCs/>
          <w:sz w:val="21"/>
          <w:szCs w:val="21"/>
          <w:lang w:eastAsia="es-ES"/>
        </w:rPr>
        <w:t>en adelante, la “</w:t>
      </w:r>
      <w:r w:rsidRPr="002B09BB">
        <w:rPr>
          <w:rFonts w:ascii="Verdana" w:hAnsi="Verdana" w:cs="Times New Roman"/>
          <w:b/>
          <w:sz w:val="21"/>
          <w:szCs w:val="21"/>
          <w:lang w:eastAsia="es-ES"/>
        </w:rPr>
        <w:t>Instalación</w:t>
      </w:r>
      <w:r w:rsidRPr="002B09BB">
        <w:rPr>
          <w:rFonts w:ascii="Verdana" w:hAnsi="Verdana" w:cs="Times New Roman"/>
          <w:bCs/>
          <w:sz w:val="21"/>
          <w:szCs w:val="21"/>
          <w:lang w:eastAsia="es-ES"/>
        </w:rPr>
        <w:t xml:space="preserve">”, siendo necesaria la </w:t>
      </w:r>
      <w:r w:rsidRPr="00C47FF7">
        <w:rPr>
          <w:rFonts w:ascii="Verdana" w:hAnsi="Verdana" w:cs="Times New Roman"/>
          <w:bCs/>
          <w:sz w:val="21"/>
          <w:szCs w:val="21"/>
          <w:lang w:eastAsia="es-ES"/>
        </w:rPr>
        <w:t xml:space="preserve">constitución de una serie de afecciones sobre la Finca para realizar </w:t>
      </w:r>
      <w:r w:rsidRPr="00C47FF7">
        <w:rPr>
          <w:rFonts w:ascii="Verdana" w:hAnsi="Verdana" w:cs="Times New Roman"/>
          <w:sz w:val="21"/>
          <w:szCs w:val="21"/>
        </w:rPr>
        <w:t>ciertos</w:t>
      </w:r>
      <w:r w:rsidRPr="00C47FF7">
        <w:rPr>
          <w:rFonts w:ascii="Verdana" w:hAnsi="Verdana" w:cs="Times New Roman"/>
          <w:spacing w:val="21"/>
          <w:sz w:val="21"/>
          <w:szCs w:val="21"/>
        </w:rPr>
        <w:t xml:space="preserve"> </w:t>
      </w:r>
      <w:r w:rsidRPr="00C47FF7">
        <w:rPr>
          <w:rFonts w:ascii="Verdana" w:hAnsi="Verdana" w:cs="Times New Roman"/>
          <w:sz w:val="21"/>
          <w:szCs w:val="21"/>
        </w:rPr>
        <w:t>trabajos</w:t>
      </w:r>
      <w:r w:rsidRPr="00C47FF7">
        <w:rPr>
          <w:rFonts w:ascii="Verdana" w:hAnsi="Verdana" w:cs="Times New Roman"/>
          <w:spacing w:val="22"/>
          <w:sz w:val="21"/>
          <w:szCs w:val="21"/>
        </w:rPr>
        <w:t xml:space="preserve"> </w:t>
      </w:r>
      <w:r w:rsidRPr="00C47FF7">
        <w:rPr>
          <w:rFonts w:ascii="Verdana" w:hAnsi="Verdana" w:cs="Times New Roman"/>
          <w:sz w:val="21"/>
          <w:szCs w:val="21"/>
        </w:rPr>
        <w:t>de</w:t>
      </w:r>
      <w:r w:rsidRPr="00C47FF7">
        <w:rPr>
          <w:rFonts w:ascii="Verdana" w:hAnsi="Verdana" w:cs="Times New Roman"/>
          <w:spacing w:val="22"/>
          <w:sz w:val="21"/>
          <w:szCs w:val="21"/>
        </w:rPr>
        <w:t xml:space="preserve"> </w:t>
      </w:r>
      <w:r w:rsidRPr="00C47FF7">
        <w:rPr>
          <w:rFonts w:ascii="Verdana" w:hAnsi="Verdana" w:cs="Times New Roman"/>
          <w:sz w:val="21"/>
          <w:szCs w:val="21"/>
        </w:rPr>
        <w:t>promoción</w:t>
      </w:r>
      <w:r w:rsidRPr="00C47FF7">
        <w:rPr>
          <w:rFonts w:ascii="Verdana" w:hAnsi="Verdana" w:cs="Times New Roman"/>
          <w:spacing w:val="23"/>
          <w:sz w:val="21"/>
          <w:szCs w:val="21"/>
        </w:rPr>
        <w:t xml:space="preserve"> </w:t>
      </w:r>
      <w:r w:rsidRPr="00C47FF7">
        <w:rPr>
          <w:rFonts w:ascii="Verdana" w:hAnsi="Verdana" w:cs="Times New Roman"/>
          <w:sz w:val="21"/>
          <w:szCs w:val="21"/>
        </w:rPr>
        <w:t>y</w:t>
      </w:r>
      <w:r w:rsidRPr="00C47FF7">
        <w:rPr>
          <w:rFonts w:ascii="Verdana" w:hAnsi="Verdana" w:cs="Times New Roman"/>
          <w:spacing w:val="24"/>
          <w:sz w:val="21"/>
          <w:szCs w:val="21"/>
        </w:rPr>
        <w:t xml:space="preserve"> </w:t>
      </w:r>
      <w:r w:rsidRPr="00C47FF7">
        <w:rPr>
          <w:rFonts w:ascii="Verdana" w:hAnsi="Verdana" w:cs="Times New Roman"/>
          <w:sz w:val="21"/>
          <w:szCs w:val="21"/>
        </w:rPr>
        <w:t>operación</w:t>
      </w:r>
      <w:r w:rsidRPr="00C47FF7">
        <w:rPr>
          <w:rFonts w:ascii="Verdana" w:hAnsi="Verdana" w:cs="Times New Roman"/>
          <w:spacing w:val="22"/>
          <w:sz w:val="21"/>
          <w:szCs w:val="21"/>
        </w:rPr>
        <w:t xml:space="preserve"> </w:t>
      </w:r>
      <w:r w:rsidRPr="00C47FF7">
        <w:rPr>
          <w:rFonts w:ascii="Verdana" w:hAnsi="Verdana" w:cs="Times New Roman"/>
          <w:sz w:val="21"/>
          <w:szCs w:val="21"/>
        </w:rPr>
        <w:t xml:space="preserve">de la Instalación para </w:t>
      </w:r>
      <w:r w:rsidRPr="00C47FF7">
        <w:rPr>
          <w:rFonts w:ascii="Verdana" w:hAnsi="Verdana" w:cs="Times New Roman"/>
          <w:sz w:val="21"/>
          <w:szCs w:val="21"/>
          <w:lang w:eastAsia="es-ES"/>
        </w:rPr>
        <w:t xml:space="preserve">lo cual la Propiedad pone a su disposición la parte de la Finca, incluyendo ocupación de suelo y  </w:t>
      </w:r>
      <w:r w:rsidRPr="00C47FF7">
        <w:rPr>
          <w:rFonts w:ascii="Verdana" w:hAnsi="Verdana" w:cs="Times New Roman"/>
          <w:sz w:val="21"/>
          <w:szCs w:val="21"/>
          <w:lang w:eastAsia="es-ES"/>
        </w:rPr>
        <w:lastRenderedPageBreak/>
        <w:t xml:space="preserve">subsuelo (en adelante, el </w:t>
      </w:r>
      <w:r w:rsidRPr="00C47FF7">
        <w:rPr>
          <w:rFonts w:ascii="Verdana" w:hAnsi="Verdana" w:cs="Times New Roman"/>
          <w:b/>
          <w:bCs/>
          <w:sz w:val="21"/>
          <w:szCs w:val="21"/>
          <w:lang w:eastAsia="es-ES"/>
        </w:rPr>
        <w:t>“Terreno”</w:t>
      </w:r>
      <w:r w:rsidRPr="00C47FF7">
        <w:rPr>
          <w:rFonts w:ascii="Verdana" w:hAnsi="Verdana" w:cs="Times New Roman"/>
          <w:sz w:val="21"/>
          <w:szCs w:val="21"/>
          <w:lang w:eastAsia="es-ES"/>
        </w:rPr>
        <w:t>) que sea necesaria para la promoción, construcción y explotación de la Instalación, en los términos establecidos en este Contrato.</w:t>
      </w:r>
    </w:p>
    <w:p w14:paraId="4DDA09BF" w14:textId="7D536C42" w:rsidR="00B74F4F" w:rsidRPr="00C47FF7" w:rsidRDefault="00B74F4F" w:rsidP="00F87902">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C47FF7">
        <w:rPr>
          <w:rFonts w:ascii="Verdana" w:hAnsi="Verdana" w:cs="Times New Roman"/>
          <w:sz w:val="21"/>
          <w:szCs w:val="21"/>
          <w:lang w:eastAsia="es-ES"/>
        </w:rPr>
        <w:t xml:space="preserve">Que, de conformidad con lo precedente, las Partes, reconociéndose mutuamente la capacidad legal necesaria para obligarse, convienen en otorgar libremente el presente </w:t>
      </w:r>
      <w:bookmarkStart w:id="0" w:name="_Hlk217894229"/>
      <w:r w:rsidR="00E14324" w:rsidRPr="002545AF">
        <w:rPr>
          <w:rFonts w:ascii="Verdana" w:hAnsi="Verdana" w:cs="Times New Roman"/>
          <w:b/>
          <w:bCs/>
          <w:sz w:val="21"/>
          <w:szCs w:val="21"/>
          <w:lang w:eastAsia="es-ES"/>
        </w:rPr>
        <w:t>Acuerdo de Servidumbre de paso</w:t>
      </w:r>
      <w:r w:rsidR="00E14324">
        <w:rPr>
          <w:rFonts w:ascii="Verdana" w:hAnsi="Verdana" w:cs="Times New Roman"/>
          <w:b/>
          <w:bCs/>
          <w:sz w:val="21"/>
          <w:szCs w:val="21"/>
          <w:lang w:eastAsia="es-ES"/>
        </w:rPr>
        <w:t>, servidumbre de paso</w:t>
      </w:r>
      <w:r w:rsidR="00E14324" w:rsidRPr="002545AF">
        <w:rPr>
          <w:rFonts w:ascii="Verdana" w:hAnsi="Verdana" w:cs="Times New Roman"/>
          <w:b/>
          <w:bCs/>
          <w:sz w:val="21"/>
          <w:szCs w:val="21"/>
          <w:lang w:eastAsia="es-ES"/>
        </w:rPr>
        <w:t xml:space="preserve"> de Zanja y Ocupación Temporal</w:t>
      </w:r>
      <w:bookmarkEnd w:id="0"/>
      <w:r w:rsidRPr="00C47FF7">
        <w:rPr>
          <w:rFonts w:ascii="Verdana" w:hAnsi="Verdana" w:cs="Times New Roman"/>
          <w:b/>
          <w:bCs/>
          <w:sz w:val="21"/>
          <w:szCs w:val="21"/>
          <w:lang w:eastAsia="es-ES"/>
        </w:rPr>
        <w:t xml:space="preserve">, </w:t>
      </w:r>
      <w:r w:rsidRPr="00C47FF7">
        <w:rPr>
          <w:rFonts w:ascii="Verdana" w:hAnsi="Verdana" w:cs="Times New Roman"/>
          <w:sz w:val="21"/>
          <w:szCs w:val="21"/>
          <w:lang w:eastAsia="es-ES"/>
        </w:rPr>
        <w:t xml:space="preserve">(en adelante, el </w:t>
      </w:r>
      <w:r w:rsidRPr="00C47FF7">
        <w:rPr>
          <w:rFonts w:ascii="Verdana" w:hAnsi="Verdana" w:cs="Times New Roman"/>
          <w:b/>
          <w:bCs/>
          <w:sz w:val="21"/>
          <w:szCs w:val="21"/>
          <w:lang w:eastAsia="es-ES"/>
        </w:rPr>
        <w:t>“Acuerdo”</w:t>
      </w:r>
      <w:r w:rsidRPr="00C47FF7">
        <w:rPr>
          <w:rFonts w:ascii="Verdana" w:hAnsi="Verdana" w:cs="Times New Roman"/>
          <w:sz w:val="21"/>
          <w:szCs w:val="21"/>
          <w:lang w:eastAsia="es-ES"/>
        </w:rPr>
        <w:t xml:space="preserve">), que se regirá por lo dispuesto en las siguientes, </w:t>
      </w:r>
    </w:p>
    <w:p w14:paraId="40B4B742" w14:textId="77777777" w:rsidR="00B74F4F" w:rsidRPr="00C47FF7" w:rsidRDefault="00B74F4F" w:rsidP="00F87902">
      <w:pPr>
        <w:pStyle w:val="Prrafodelista"/>
        <w:widowControl/>
        <w:autoSpaceDE/>
        <w:autoSpaceDN/>
        <w:spacing w:before="120" w:after="240" w:line="288" w:lineRule="auto"/>
        <w:ind w:left="426"/>
        <w:jc w:val="both"/>
        <w:rPr>
          <w:rFonts w:ascii="Verdana" w:hAnsi="Verdana" w:cs="Times New Roman"/>
          <w:sz w:val="21"/>
          <w:szCs w:val="21"/>
          <w:lang w:eastAsia="es-ES"/>
        </w:rPr>
      </w:pPr>
    </w:p>
    <w:p w14:paraId="6FE734C4" w14:textId="77777777" w:rsidR="00B74F4F" w:rsidRPr="00C47FF7" w:rsidRDefault="00B74F4F" w:rsidP="00F87902">
      <w:pPr>
        <w:widowControl/>
        <w:autoSpaceDE/>
        <w:autoSpaceDN/>
        <w:spacing w:before="120" w:after="240" w:line="288" w:lineRule="auto"/>
        <w:jc w:val="center"/>
        <w:rPr>
          <w:rFonts w:ascii="Verdana" w:hAnsi="Verdana" w:cs="Arial"/>
          <w:b/>
          <w:bCs/>
          <w:sz w:val="21"/>
          <w:szCs w:val="21"/>
          <w:lang w:eastAsia="es-ES"/>
        </w:rPr>
      </w:pPr>
      <w:r w:rsidRPr="00C47FF7">
        <w:rPr>
          <w:rFonts w:ascii="Verdana" w:hAnsi="Verdana" w:cs="Arial"/>
          <w:b/>
          <w:bCs/>
          <w:sz w:val="21"/>
          <w:szCs w:val="21"/>
          <w:lang w:eastAsia="es-ES"/>
        </w:rPr>
        <w:t>CLÁUSULAS</w:t>
      </w:r>
    </w:p>
    <w:p w14:paraId="13E04296"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b/>
          <w:sz w:val="21"/>
          <w:szCs w:val="21"/>
          <w:lang w:eastAsia="es-ES"/>
        </w:rPr>
        <w:t>OBJETO</w:t>
      </w:r>
    </w:p>
    <w:p w14:paraId="1D671FE1" w14:textId="77777777" w:rsidR="00B74F4F" w:rsidRPr="00C47FF7" w:rsidRDefault="00B74F4F" w:rsidP="00F87902">
      <w:pPr>
        <w:pStyle w:val="Prrafodelista"/>
        <w:widowControl/>
        <w:numPr>
          <w:ilvl w:val="1"/>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sz w:val="21"/>
          <w:szCs w:val="21"/>
          <w:lang w:eastAsia="es-ES"/>
        </w:rPr>
        <w:t>La Propiedad</w:t>
      </w:r>
      <w:r w:rsidRPr="00C47FF7">
        <w:rPr>
          <w:rFonts w:ascii="Verdana" w:hAnsi="Verdana" w:cs="Arial"/>
          <w:b/>
          <w:bCs/>
          <w:sz w:val="21"/>
          <w:szCs w:val="21"/>
          <w:lang w:eastAsia="es-ES"/>
        </w:rPr>
        <w:t xml:space="preserve"> </w:t>
      </w:r>
      <w:r w:rsidRPr="00C47FF7">
        <w:rPr>
          <w:rFonts w:ascii="Verdana" w:hAnsi="Verdana" w:cs="Arial"/>
          <w:sz w:val="21"/>
          <w:szCs w:val="21"/>
          <w:lang w:eastAsia="es-ES"/>
        </w:rPr>
        <w:t xml:space="preserve">constituye a favor del Promotor, que acepta, una </w:t>
      </w:r>
      <w:r w:rsidRPr="00C47FF7">
        <w:rPr>
          <w:rFonts w:ascii="Verdana" w:hAnsi="Verdana" w:cstheme="minorHAnsi"/>
          <w:sz w:val="21"/>
          <w:szCs w:val="21"/>
        </w:rPr>
        <w:t>servidumbre de paso, una servidumbre de paso de línea, y un derecho de ocupación temporal (en adelante, la “</w:t>
      </w:r>
      <w:r w:rsidRPr="00C47FF7">
        <w:rPr>
          <w:rFonts w:ascii="Verdana" w:hAnsi="Verdana" w:cstheme="minorHAnsi"/>
          <w:b/>
          <w:bCs/>
          <w:sz w:val="21"/>
          <w:szCs w:val="21"/>
        </w:rPr>
        <w:t>Servidumbre</w:t>
      </w:r>
      <w:r w:rsidRPr="00C47FF7">
        <w:rPr>
          <w:rFonts w:ascii="Verdana" w:hAnsi="Verdana" w:cstheme="minorHAnsi"/>
          <w:sz w:val="21"/>
          <w:szCs w:val="21"/>
        </w:rPr>
        <w:t>”), con</w:t>
      </w:r>
      <w:r w:rsidRPr="00C47FF7">
        <w:rPr>
          <w:rFonts w:ascii="Verdana" w:hAnsi="Verdana" w:cstheme="minorHAnsi"/>
          <w:spacing w:val="1"/>
          <w:sz w:val="21"/>
          <w:szCs w:val="21"/>
        </w:rPr>
        <w:t xml:space="preserve"> </w:t>
      </w:r>
      <w:r w:rsidRPr="00C47FF7">
        <w:rPr>
          <w:rFonts w:ascii="Verdana" w:hAnsi="Verdana" w:cstheme="minorHAnsi"/>
          <w:sz w:val="21"/>
          <w:szCs w:val="21"/>
        </w:rPr>
        <w:t>las</w:t>
      </w:r>
      <w:r w:rsidRPr="00C47FF7">
        <w:rPr>
          <w:rFonts w:ascii="Verdana" w:hAnsi="Verdana" w:cstheme="minorHAnsi"/>
          <w:spacing w:val="1"/>
          <w:sz w:val="21"/>
          <w:szCs w:val="21"/>
        </w:rPr>
        <w:t xml:space="preserve"> </w:t>
      </w:r>
      <w:r w:rsidRPr="00C47FF7">
        <w:rPr>
          <w:rFonts w:ascii="Verdana" w:hAnsi="Verdana" w:cstheme="minorHAnsi"/>
          <w:sz w:val="21"/>
          <w:szCs w:val="21"/>
        </w:rPr>
        <w:t>afecciones totales que seguidamente</w:t>
      </w:r>
      <w:r w:rsidRPr="00C47FF7">
        <w:rPr>
          <w:rFonts w:ascii="Verdana" w:hAnsi="Verdana" w:cstheme="minorHAnsi"/>
          <w:spacing w:val="1"/>
          <w:sz w:val="21"/>
          <w:szCs w:val="21"/>
        </w:rPr>
        <w:t xml:space="preserve"> </w:t>
      </w:r>
      <w:r w:rsidRPr="00C47FF7">
        <w:rPr>
          <w:rFonts w:ascii="Verdana" w:hAnsi="Verdana" w:cstheme="minorHAnsi"/>
          <w:sz w:val="21"/>
          <w:szCs w:val="21"/>
        </w:rPr>
        <w:t>se especifican:</w:t>
      </w:r>
    </w:p>
    <w:p w14:paraId="183EB4BC" w14:textId="77777777" w:rsidR="00B74F4F" w:rsidRPr="00C47FF7" w:rsidRDefault="00B74F4F" w:rsidP="00F87902">
      <w:pPr>
        <w:widowControl/>
        <w:autoSpaceDE/>
        <w:autoSpaceDN/>
        <w:spacing w:before="120" w:after="240" w:line="288" w:lineRule="auto"/>
        <w:jc w:val="both"/>
        <w:rPr>
          <w:rFonts w:ascii="Verdana" w:hAnsi="Verdana" w:cs="Arial"/>
          <w:sz w:val="21"/>
          <w:szCs w:val="21"/>
          <w:lang w:eastAsia="es-ES"/>
        </w:rPr>
      </w:pPr>
    </w:p>
    <w:tbl>
      <w:tblPr>
        <w:tblW w:w="8647"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43"/>
        <w:gridCol w:w="2977"/>
        <w:gridCol w:w="2268"/>
        <w:gridCol w:w="1559"/>
      </w:tblGrid>
      <w:tr w:rsidR="00AC5340" w:rsidRPr="00C47FF7" w14:paraId="6EA1DBB3" w14:textId="77777777" w:rsidTr="00AC5340">
        <w:trPr>
          <w:trHeight w:val="279"/>
        </w:trPr>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E1AF22E" w14:textId="2D799C68" w:rsidR="00AC5340" w:rsidRPr="00C47FF7" w:rsidRDefault="00AC5340" w:rsidP="00AC5340">
            <w:pPr>
              <w:spacing w:before="120" w:line="288" w:lineRule="auto"/>
              <w:jc w:val="center"/>
              <w:textAlignment w:val="baseline"/>
              <w:rPr>
                <w:rFonts w:ascii="Verdana" w:hAnsi="Verdana" w:cstheme="minorHAnsi"/>
                <w:b/>
                <w:bCs/>
                <w:sz w:val="21"/>
                <w:szCs w:val="21"/>
              </w:rPr>
            </w:pPr>
            <w:r w:rsidRPr="00686C09">
              <w:rPr>
                <w:rFonts w:ascii="Verdana" w:hAnsi="Verdana" w:cs="Arial"/>
                <w:b/>
                <w:bCs/>
                <w:sz w:val="21"/>
                <w:szCs w:val="21"/>
                <w:lang w:eastAsia="es-ES"/>
              </w:rPr>
              <w:t>Referencia Catastral</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8A85A67" w14:textId="213D2F80" w:rsidR="00AC5340" w:rsidRPr="00C47FF7" w:rsidRDefault="00AC5340" w:rsidP="00AC5340">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Servidumbre de paso subterráneo (zanja)</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DA0ED8C" w14:textId="77777777" w:rsidR="00AC5340" w:rsidRPr="00C47FF7" w:rsidRDefault="00AC5340" w:rsidP="00AC5340">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Ocupación temporal</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1C5DC51" w14:textId="40FC06E6" w:rsidR="00AC5340" w:rsidRPr="00C47FF7" w:rsidRDefault="00AC5340" w:rsidP="00AC5340">
            <w:pPr>
              <w:spacing w:before="120" w:line="288" w:lineRule="auto"/>
              <w:jc w:val="center"/>
              <w:textAlignment w:val="baseline"/>
              <w:rPr>
                <w:rFonts w:ascii="Verdana" w:hAnsi="Verdana" w:cs="Arial"/>
                <w:b/>
                <w:bCs/>
                <w:sz w:val="21"/>
                <w:szCs w:val="21"/>
                <w:lang w:eastAsia="es-ES"/>
              </w:rPr>
            </w:pPr>
            <w:r>
              <w:rPr>
                <w:rFonts w:ascii="Verdana" w:hAnsi="Verdana" w:cs="Arial"/>
                <w:b/>
                <w:bCs/>
                <w:sz w:val="21"/>
                <w:szCs w:val="21"/>
                <w:lang w:eastAsia="es-ES"/>
              </w:rPr>
              <w:t xml:space="preserve">Otras superficies </w:t>
            </w:r>
          </w:p>
        </w:tc>
      </w:tr>
      <w:tr w:rsidR="00AC5340" w:rsidRPr="00C47FF7" w14:paraId="006C3F52" w14:textId="77777777" w:rsidTr="00AC5340">
        <w:trPr>
          <w:trHeight w:val="279"/>
        </w:trPr>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721301" w14:textId="77777777" w:rsidR="00AC5340" w:rsidRDefault="00AC5340" w:rsidP="00AC5340">
            <w:pPr>
              <w:widowControl/>
              <w:autoSpaceDE/>
              <w:autoSpaceDN/>
              <w:jc w:val="center"/>
              <w:rPr>
                <w:rFonts w:ascii="Aptos Narrow" w:eastAsia="Times New Roman" w:hAnsi="Aptos Narrow" w:cs="Times New Roman"/>
                <w:color w:val="000000"/>
              </w:rPr>
            </w:pPr>
            <w:r>
              <w:rPr>
                <w:rFonts w:ascii="Aptos Narrow" w:hAnsi="Aptos Narrow"/>
                <w:color w:val="000000"/>
              </w:rPr>
              <w:t>09439B52700935</w:t>
            </w:r>
          </w:p>
          <w:p w14:paraId="0120EB44" w14:textId="77777777" w:rsidR="00AC5340" w:rsidRDefault="00AC5340" w:rsidP="00AC5340">
            <w:pPr>
              <w:spacing w:before="120" w:line="288" w:lineRule="auto"/>
              <w:ind w:left="105"/>
              <w:jc w:val="center"/>
              <w:textAlignment w:val="baseline"/>
              <w:rPr>
                <w:rFonts w:ascii="Verdana" w:hAnsi="Verdana" w:cs="Arial"/>
                <w:bCs/>
                <w:noProof/>
                <w:sz w:val="21"/>
                <w:szCs w:val="21"/>
                <w:lang w:eastAsia="es-ES"/>
              </w:rPr>
            </w:pP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2765EC8" w14:textId="390FF42D" w:rsidR="00AC5340" w:rsidRPr="00C47FF7" w:rsidRDefault="00AC5340" w:rsidP="00AC5340">
            <w:pPr>
              <w:spacing w:before="120" w:line="288" w:lineRule="auto"/>
              <w:ind w:left="105"/>
              <w:jc w:val="center"/>
              <w:textAlignment w:val="baseline"/>
              <w:rPr>
                <w:rFonts w:ascii="Verdana" w:hAnsi="Verdana" w:cs="Arial"/>
                <w:sz w:val="21"/>
                <w:szCs w:val="21"/>
                <w:lang w:eastAsia="es-ES"/>
              </w:rPr>
            </w:pPr>
            <w:r>
              <w:rPr>
                <w:rFonts w:ascii="Verdana" w:hAnsi="Verdana" w:cs="Arial"/>
                <w:sz w:val="21"/>
                <w:szCs w:val="21"/>
                <w:lang w:eastAsia="es-ES"/>
              </w:rPr>
              <w:t xml:space="preserve">1.665 </w:t>
            </w:r>
            <w:r w:rsidRPr="00C47FF7">
              <w:rPr>
                <w:rFonts w:ascii="Verdana" w:hAnsi="Verdana" w:cs="Arial"/>
                <w:sz w:val="21"/>
                <w:szCs w:val="21"/>
                <w:lang w:eastAsia="es-ES"/>
              </w:rPr>
              <w:t>m</w:t>
            </w:r>
            <w:r w:rsidRPr="00C47FF7">
              <w:rPr>
                <w:rFonts w:ascii="Verdana" w:hAnsi="Verdana" w:cs="Arial"/>
                <w:sz w:val="21"/>
                <w:szCs w:val="21"/>
                <w:vertAlign w:val="superscript"/>
                <w:lang w:eastAsia="es-ES"/>
              </w:rPr>
              <w:t>2</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21F0922" w14:textId="33FC5D57" w:rsidR="00AC5340" w:rsidRPr="00C47FF7" w:rsidRDefault="00AC5340" w:rsidP="00AC5340">
            <w:pPr>
              <w:spacing w:before="120" w:line="288" w:lineRule="auto"/>
              <w:jc w:val="center"/>
              <w:textAlignment w:val="baseline"/>
              <w:rPr>
                <w:rFonts w:ascii="Verdana" w:hAnsi="Verdana" w:cs="Arial"/>
                <w:sz w:val="21"/>
                <w:szCs w:val="21"/>
                <w:lang w:eastAsia="es-ES"/>
              </w:rPr>
            </w:pPr>
            <w:r>
              <w:rPr>
                <w:rFonts w:ascii="Verdana" w:hAnsi="Verdana" w:cs="Arial"/>
                <w:sz w:val="21"/>
                <w:szCs w:val="21"/>
                <w:lang w:eastAsia="es-ES"/>
              </w:rPr>
              <w:t xml:space="preserve">2.771 </w:t>
            </w:r>
            <w:r w:rsidRPr="00C47FF7">
              <w:rPr>
                <w:rFonts w:ascii="Verdana" w:hAnsi="Verdana" w:cs="Arial"/>
                <w:sz w:val="21"/>
                <w:szCs w:val="21"/>
                <w:lang w:eastAsia="es-ES"/>
              </w:rPr>
              <w:t>m</w:t>
            </w:r>
            <w:r w:rsidRPr="00C47FF7">
              <w:rPr>
                <w:rFonts w:ascii="Verdana" w:hAnsi="Verdana" w:cs="Arial"/>
                <w:sz w:val="21"/>
                <w:szCs w:val="21"/>
                <w:vertAlign w:val="superscript"/>
                <w:lang w:eastAsia="es-ES"/>
              </w:rPr>
              <w:t>2</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AE151A" w14:textId="3C8B2706" w:rsidR="00AC5340" w:rsidRPr="00C47FF7" w:rsidRDefault="00AC5340" w:rsidP="00AC5340">
            <w:pPr>
              <w:spacing w:before="120" w:line="288" w:lineRule="auto"/>
              <w:ind w:left="105" w:right="90"/>
              <w:jc w:val="center"/>
              <w:textAlignment w:val="baseline"/>
              <w:rPr>
                <w:rFonts w:ascii="Verdana" w:hAnsi="Verdana" w:cs="Arial"/>
                <w:bCs/>
                <w:sz w:val="21"/>
                <w:szCs w:val="21"/>
                <w:lang w:eastAsia="es-ES"/>
              </w:rPr>
            </w:pPr>
            <w:r>
              <w:rPr>
                <w:rFonts w:ascii="Verdana" w:hAnsi="Verdana" w:cs="Arial"/>
                <w:bCs/>
                <w:sz w:val="21"/>
                <w:szCs w:val="21"/>
                <w:lang w:eastAsia="es-ES"/>
              </w:rPr>
              <w:t xml:space="preserve">2.473 </w:t>
            </w:r>
            <w:r w:rsidRPr="00C47FF7">
              <w:rPr>
                <w:rFonts w:ascii="Verdana" w:hAnsi="Verdana" w:cs="Arial"/>
                <w:sz w:val="21"/>
                <w:szCs w:val="21"/>
                <w:lang w:eastAsia="es-ES"/>
              </w:rPr>
              <w:t>m</w:t>
            </w:r>
            <w:r w:rsidRPr="00C47FF7">
              <w:rPr>
                <w:rFonts w:ascii="Verdana" w:hAnsi="Verdana" w:cs="Arial"/>
                <w:sz w:val="21"/>
                <w:szCs w:val="21"/>
                <w:vertAlign w:val="superscript"/>
                <w:lang w:eastAsia="es-ES"/>
              </w:rPr>
              <w:t>2</w:t>
            </w:r>
          </w:p>
        </w:tc>
      </w:tr>
      <w:tr w:rsidR="00AC5340" w:rsidRPr="00EC4F3E" w14:paraId="2E23DA4F" w14:textId="77777777" w:rsidTr="00AC5340">
        <w:trPr>
          <w:trHeight w:val="279"/>
        </w:trPr>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858285" w14:textId="0C4FE34F" w:rsidR="00AC5340" w:rsidRPr="00EC4F3E" w:rsidRDefault="00AC5340" w:rsidP="00AC5340">
            <w:pPr>
              <w:spacing w:before="120" w:line="288" w:lineRule="auto"/>
              <w:ind w:left="105"/>
              <w:jc w:val="center"/>
              <w:textAlignment w:val="baseline"/>
              <w:rPr>
                <w:rFonts w:ascii="Verdana" w:hAnsi="Verdana" w:cs="Arial"/>
                <w:bCs/>
                <w:noProof/>
                <w:sz w:val="21"/>
                <w:szCs w:val="21"/>
                <w:lang w:eastAsia="es-ES"/>
              </w:rPr>
            </w:pPr>
            <w:r w:rsidRPr="004E75D0">
              <w:rPr>
                <w:rFonts w:ascii="Aptos Narrow" w:eastAsia="Times New Roman" w:hAnsi="Aptos Narrow" w:cs="Times New Roman"/>
                <w:lang w:eastAsia="es-ES"/>
              </w:rPr>
              <w:t>09439B52600895</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21222D1" w14:textId="786190D6" w:rsidR="00AC5340" w:rsidRPr="00EC4F3E" w:rsidRDefault="00AC5340" w:rsidP="00AC5340">
            <w:pPr>
              <w:spacing w:before="120" w:line="288" w:lineRule="auto"/>
              <w:ind w:left="105"/>
              <w:jc w:val="center"/>
              <w:textAlignment w:val="baseline"/>
              <w:rPr>
                <w:rFonts w:ascii="Verdana" w:hAnsi="Verdana" w:cs="Arial"/>
                <w:bCs/>
                <w:noProof/>
                <w:sz w:val="21"/>
                <w:szCs w:val="21"/>
                <w:lang w:eastAsia="es-ES"/>
              </w:rPr>
            </w:pPr>
            <w:r>
              <w:rPr>
                <w:rFonts w:ascii="Verdana" w:hAnsi="Verdana" w:cs="Arial"/>
                <w:bCs/>
                <w:noProof/>
                <w:sz w:val="21"/>
                <w:szCs w:val="21"/>
                <w:lang w:eastAsia="es-ES"/>
              </w:rPr>
              <w:t xml:space="preserve">267 </w:t>
            </w:r>
            <w:r w:rsidRPr="00C47FF7">
              <w:rPr>
                <w:rFonts w:ascii="Verdana" w:hAnsi="Verdana" w:cs="Arial"/>
                <w:sz w:val="21"/>
                <w:szCs w:val="21"/>
                <w:lang w:eastAsia="es-ES"/>
              </w:rPr>
              <w:t>m</w:t>
            </w:r>
            <w:r w:rsidRPr="00C47FF7">
              <w:rPr>
                <w:rFonts w:ascii="Verdana" w:hAnsi="Verdana" w:cs="Arial"/>
                <w:sz w:val="21"/>
                <w:szCs w:val="21"/>
                <w:vertAlign w:val="superscript"/>
                <w:lang w:eastAsia="es-ES"/>
              </w:rPr>
              <w:t>2</w:t>
            </w:r>
            <w:r w:rsidRPr="00C47FF7">
              <w:rPr>
                <w:rFonts w:ascii="Verdana" w:hAnsi="Verdana" w:cs="Arial"/>
                <w:b/>
                <w:bCs/>
                <w:sz w:val="21"/>
                <w:szCs w:val="21"/>
                <w:vertAlign w:val="superscript"/>
                <w:lang w:eastAsia="es-ES"/>
              </w:rPr>
              <w:t xml:space="preserve"> </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CE9CB1" w14:textId="28116674" w:rsidR="00AC5340" w:rsidRPr="00EC4F3E" w:rsidRDefault="00AC5340" w:rsidP="00AC5340">
            <w:pPr>
              <w:spacing w:before="120" w:line="288" w:lineRule="auto"/>
              <w:jc w:val="center"/>
              <w:textAlignment w:val="baseline"/>
              <w:rPr>
                <w:rFonts w:ascii="Verdana" w:hAnsi="Verdana" w:cs="Arial"/>
                <w:bCs/>
                <w:noProof/>
                <w:sz w:val="21"/>
                <w:szCs w:val="21"/>
                <w:lang w:eastAsia="es-ES"/>
              </w:rPr>
            </w:pPr>
            <w:r>
              <w:rPr>
                <w:rFonts w:ascii="Verdana" w:hAnsi="Verdana" w:cs="Arial"/>
                <w:bCs/>
                <w:noProof/>
                <w:sz w:val="21"/>
                <w:szCs w:val="21"/>
                <w:lang w:eastAsia="es-ES"/>
              </w:rPr>
              <w:t>888</w:t>
            </w:r>
            <w:r w:rsidRPr="00C47FF7">
              <w:rPr>
                <w:rFonts w:ascii="Verdana" w:hAnsi="Verdana" w:cs="Arial"/>
                <w:bCs/>
                <w:sz w:val="21"/>
                <w:szCs w:val="21"/>
                <w:lang w:eastAsia="es-ES"/>
              </w:rPr>
              <w:t xml:space="preserve"> </w:t>
            </w:r>
            <w:r w:rsidRPr="00C47FF7">
              <w:rPr>
                <w:rFonts w:ascii="Verdana" w:hAnsi="Verdana" w:cs="Arial"/>
                <w:sz w:val="21"/>
                <w:szCs w:val="21"/>
                <w:lang w:eastAsia="es-ES"/>
              </w:rPr>
              <w:t>m</w:t>
            </w:r>
            <w:r w:rsidRPr="00C47FF7">
              <w:rPr>
                <w:rFonts w:ascii="Verdana" w:hAnsi="Verdana" w:cs="Arial"/>
                <w:sz w:val="21"/>
                <w:szCs w:val="21"/>
                <w:vertAlign w:val="superscript"/>
                <w:lang w:eastAsia="es-ES"/>
              </w:rPr>
              <w:t>2</w:t>
            </w:r>
            <w:r w:rsidRPr="00C47FF7">
              <w:rPr>
                <w:rFonts w:ascii="Verdana" w:hAnsi="Verdana" w:cs="Arial"/>
                <w:b/>
                <w:bCs/>
                <w:sz w:val="21"/>
                <w:szCs w:val="21"/>
                <w:vertAlign w:val="superscript"/>
                <w:lang w:eastAsia="es-ES"/>
              </w:rPr>
              <w:t xml:space="preserve">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D5E1A4D" w14:textId="3E94293D" w:rsidR="00AC5340" w:rsidRPr="00EC4F3E" w:rsidRDefault="00AC5340" w:rsidP="00AC5340">
            <w:pPr>
              <w:spacing w:before="120" w:line="288" w:lineRule="auto"/>
              <w:ind w:left="105" w:right="90"/>
              <w:jc w:val="center"/>
              <w:textAlignment w:val="baseline"/>
              <w:rPr>
                <w:rFonts w:ascii="Verdana" w:hAnsi="Verdana" w:cs="Arial"/>
                <w:bCs/>
                <w:sz w:val="21"/>
                <w:szCs w:val="21"/>
                <w:lang w:eastAsia="es-ES"/>
              </w:rPr>
            </w:pPr>
          </w:p>
        </w:tc>
      </w:tr>
    </w:tbl>
    <w:p w14:paraId="115CF5A7" w14:textId="77777777" w:rsidR="00AC5340" w:rsidRDefault="00AC5340" w:rsidP="00AC5340">
      <w:pPr>
        <w:spacing w:before="120" w:line="288" w:lineRule="auto"/>
        <w:jc w:val="both"/>
        <w:textAlignment w:val="baseline"/>
        <w:rPr>
          <w:rFonts w:ascii="Verdana" w:hAnsi="Verdana" w:cstheme="minorHAnsi"/>
          <w:b/>
          <w:bCs/>
          <w:sz w:val="21"/>
          <w:szCs w:val="21"/>
        </w:rPr>
      </w:pPr>
    </w:p>
    <w:p w14:paraId="435ED87B" w14:textId="58BE234C" w:rsidR="00AC5340" w:rsidRDefault="00AC5340" w:rsidP="00AC5340">
      <w:pPr>
        <w:spacing w:before="120" w:line="288" w:lineRule="auto"/>
        <w:jc w:val="both"/>
        <w:textAlignment w:val="baseline"/>
        <w:rPr>
          <w:rFonts w:ascii="Verdana" w:hAnsi="Verdana" w:cs="Arial"/>
          <w:bCs/>
          <w:sz w:val="21"/>
          <w:szCs w:val="21"/>
          <w:lang w:eastAsia="es-ES"/>
        </w:rPr>
      </w:pPr>
      <w:r w:rsidRPr="00C47FF7">
        <w:rPr>
          <w:rFonts w:ascii="Verdana" w:hAnsi="Verdana" w:cstheme="minorHAnsi"/>
          <w:b/>
          <w:bCs/>
          <w:sz w:val="21"/>
          <w:szCs w:val="21"/>
        </w:rPr>
        <w:t>Ocupación registro</w:t>
      </w:r>
      <w:r>
        <w:rPr>
          <w:rFonts w:ascii="Verdana" w:hAnsi="Verdana" w:cstheme="minorHAnsi"/>
          <w:b/>
          <w:bCs/>
          <w:sz w:val="21"/>
          <w:szCs w:val="21"/>
        </w:rPr>
        <w:t xml:space="preserve">: </w:t>
      </w:r>
      <w:r w:rsidRPr="00C47FF7">
        <w:rPr>
          <w:rFonts w:ascii="Verdana" w:hAnsi="Verdana" w:cs="Arial"/>
          <w:bCs/>
          <w:sz w:val="21"/>
          <w:szCs w:val="21"/>
          <w:lang w:eastAsia="es-ES"/>
        </w:rPr>
        <w:t>A definir en</w:t>
      </w:r>
      <w:r>
        <w:rPr>
          <w:rFonts w:ascii="Verdana" w:hAnsi="Verdana" w:cs="Arial"/>
          <w:bCs/>
          <w:sz w:val="21"/>
          <w:szCs w:val="21"/>
          <w:lang w:eastAsia="es-ES"/>
        </w:rPr>
        <w:t xml:space="preserve"> obra. </w:t>
      </w:r>
    </w:p>
    <w:p w14:paraId="53C5DB18" w14:textId="77777777" w:rsidR="00B74F4F" w:rsidRPr="00C47FF7" w:rsidRDefault="00B74F4F" w:rsidP="00F87902">
      <w:pPr>
        <w:pStyle w:val="Prrafodelista"/>
        <w:widowControl/>
        <w:autoSpaceDE/>
        <w:autoSpaceDN/>
        <w:spacing w:before="120" w:after="240" w:line="288" w:lineRule="auto"/>
        <w:ind w:left="567"/>
        <w:jc w:val="both"/>
        <w:rPr>
          <w:rFonts w:ascii="Verdana" w:hAnsi="Verdana" w:cstheme="minorHAnsi"/>
          <w:sz w:val="21"/>
          <w:szCs w:val="21"/>
        </w:rPr>
      </w:pPr>
    </w:p>
    <w:p w14:paraId="68730B4C" w14:textId="77777777" w:rsidR="00B74F4F" w:rsidRPr="00C47FF7" w:rsidRDefault="00B74F4F" w:rsidP="00F87902">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A estos efectos, se adjunta como </w:t>
      </w:r>
      <w:r w:rsidRPr="00C47FF7">
        <w:rPr>
          <w:rFonts w:ascii="Verdana" w:hAnsi="Verdana" w:cstheme="minorHAnsi"/>
          <w:b/>
          <w:bCs/>
          <w:sz w:val="21"/>
          <w:szCs w:val="21"/>
          <w:u w:val="single"/>
        </w:rPr>
        <w:t>Anexo III</w:t>
      </w:r>
      <w:r w:rsidRPr="00C47FF7">
        <w:rPr>
          <w:rFonts w:ascii="Verdana" w:hAnsi="Verdana" w:cstheme="minorHAnsi"/>
          <w:sz w:val="21"/>
          <w:szCs w:val="21"/>
        </w:rPr>
        <w:t xml:space="preserve"> un plano donde se identifica gráficamente el alcance de la Servidumbre constituida sobre </w:t>
      </w:r>
      <w:r w:rsidRPr="00C47FF7">
        <w:rPr>
          <w:rFonts w:ascii="Verdana" w:hAnsi="Verdana"/>
          <w:bCs/>
          <w:sz w:val="21"/>
          <w:szCs w:val="21"/>
        </w:rPr>
        <w:t>la Finca</w:t>
      </w:r>
      <w:r w:rsidRPr="00C47FF7">
        <w:rPr>
          <w:rFonts w:ascii="Verdana" w:hAnsi="Verdana" w:cstheme="minorHAnsi"/>
          <w:sz w:val="21"/>
          <w:szCs w:val="21"/>
        </w:rPr>
        <w:t xml:space="preserve">. </w:t>
      </w:r>
    </w:p>
    <w:p w14:paraId="20855746"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 xml:space="preserve">ALCANCE DE LA SERVIDUMBRE </w:t>
      </w:r>
    </w:p>
    <w:p w14:paraId="3671EB27" w14:textId="77777777" w:rsidR="00B74F4F" w:rsidRPr="00C47FF7" w:rsidRDefault="00B74F4F" w:rsidP="00F87902">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w:t>
      </w:r>
      <w:r w:rsidRPr="00C47FF7">
        <w:rPr>
          <w:rFonts w:ascii="Verdana" w:hAnsi="Verdana" w:cstheme="minorHAnsi"/>
          <w:spacing w:val="-2"/>
          <w:sz w:val="21"/>
          <w:szCs w:val="21"/>
        </w:rPr>
        <w:t xml:space="preserve"> constitución de la </w:t>
      </w:r>
      <w:r w:rsidRPr="00C47FF7">
        <w:rPr>
          <w:rFonts w:ascii="Verdana" w:hAnsi="Verdana" w:cstheme="minorHAnsi"/>
          <w:sz w:val="21"/>
          <w:szCs w:val="21"/>
        </w:rPr>
        <w:t>Servidumbre comprende:</w:t>
      </w:r>
    </w:p>
    <w:p w14:paraId="4B56FF06" w14:textId="77777777" w:rsidR="00B74F4F" w:rsidRPr="00C47FF7" w:rsidRDefault="00B74F4F" w:rsidP="00F87902">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El derecho de paso y acceso del Promotor a </w:t>
      </w:r>
      <w:r w:rsidRPr="00C47FF7">
        <w:rPr>
          <w:rFonts w:ascii="Verdana" w:hAnsi="Verdana"/>
          <w:bCs/>
          <w:sz w:val="21"/>
          <w:szCs w:val="21"/>
        </w:rPr>
        <w:t>la Finca</w:t>
      </w:r>
      <w:r w:rsidRPr="00C47FF7">
        <w:rPr>
          <w:rFonts w:ascii="Verdana" w:eastAsia="Arial" w:hAnsi="Verdana" w:cstheme="minorHAnsi"/>
          <w:sz w:val="21"/>
          <w:szCs w:val="21"/>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63826A6F" w14:textId="77777777" w:rsidR="00B74F4F" w:rsidRPr="00C47FF7" w:rsidRDefault="00B74F4F" w:rsidP="00F87902">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lastRenderedPageBreak/>
        <w:t>El derecho de paso de energía eléctrica y de transmisión de información o comunicaciones mediante el tendido subterráneo de líneas o cables conductores, con los registros de superficie necesarios para el control y mantenimiento de la instalación, según la normativa eléctrica de aplicación, así como el derecho de paso subterráneo de líneas o cables y la ocupación del subsuelo necesario para dichas líneas o cables.</w:t>
      </w:r>
    </w:p>
    <w:p w14:paraId="1D3A1BB0" w14:textId="77777777" w:rsidR="00B74F4F" w:rsidRPr="00C47FF7" w:rsidRDefault="00B74F4F" w:rsidP="00F87902">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La servidumbre de paso de línea subterránea tendrá una anchura de </w:t>
      </w:r>
      <w:r w:rsidRPr="00C47FF7">
        <w:rPr>
          <w:rFonts w:ascii="Verdana" w:eastAsia="Arial" w:hAnsi="Verdana" w:cstheme="minorHAnsi"/>
          <w:b/>
          <w:sz w:val="21"/>
          <w:szCs w:val="21"/>
        </w:rPr>
        <w:t>3 m</w:t>
      </w:r>
      <w:r w:rsidRPr="00C47FF7">
        <w:rPr>
          <w:rFonts w:ascii="Verdana" w:eastAsia="Arial" w:hAnsi="Verdana" w:cstheme="minorHAnsi"/>
          <w:sz w:val="21"/>
          <w:szCs w:val="21"/>
        </w:rPr>
        <w:t xml:space="preserve"> en todo su trazado. La zona deberá mantenerse libre de cualquier edificación o instalación y, sobre ella, no se podrá cultivar 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5944EFF9" w14:textId="77777777" w:rsidR="00B74F4F" w:rsidRPr="00C47FF7" w:rsidRDefault="00B74F4F" w:rsidP="00F87902">
      <w:pPr>
        <w:pStyle w:val="Prrafodelista"/>
        <w:widowControl/>
        <w:numPr>
          <w:ilvl w:val="2"/>
          <w:numId w:val="2"/>
        </w:numPr>
        <w:autoSpaceDE/>
        <w:autoSpaceDN/>
        <w:spacing w:before="120" w:after="240" w:line="288" w:lineRule="auto"/>
        <w:ind w:left="1276" w:hanging="709"/>
        <w:contextualSpacing w:val="0"/>
        <w:jc w:val="both"/>
        <w:rPr>
          <w:rFonts w:ascii="Verdana" w:hAnsi="Verdana" w:cstheme="minorHAnsi"/>
          <w:sz w:val="21"/>
          <w:szCs w:val="21"/>
        </w:rPr>
      </w:pPr>
      <w:r w:rsidRPr="00C47FF7">
        <w:rPr>
          <w:rFonts w:ascii="Verdana" w:eastAsia="Arial" w:hAnsi="Verdana" w:cstheme="minorHAnsi"/>
          <w:sz w:val="21"/>
          <w:szCs w:val="21"/>
        </w:rPr>
        <w:t xml:space="preserve">El derecho de ocupación temporal de la porción de </w:t>
      </w:r>
      <w:r w:rsidRPr="00C47FF7">
        <w:rPr>
          <w:rFonts w:ascii="Verdana" w:hAnsi="Verdana"/>
          <w:bCs/>
          <w:sz w:val="21"/>
          <w:szCs w:val="21"/>
        </w:rPr>
        <w:t>la Finca</w:t>
      </w:r>
      <w:r w:rsidRPr="00C47FF7">
        <w:rPr>
          <w:rFonts w:ascii="Verdana" w:eastAsia="Arial" w:hAnsi="Verdana" w:cstheme="minorHAnsi"/>
          <w:sz w:val="21"/>
          <w:szCs w:val="21"/>
        </w:rPr>
        <w:t xml:space="preserve"> identificada en el plano aportado como Anexo III que resulte necesaria para llevar a cabo todas las actuaciones necesarias para la realización, construcción, mantenimiento y explotación de la Instalación. </w:t>
      </w:r>
    </w:p>
    <w:p w14:paraId="44B716C6" w14:textId="77777777" w:rsidR="00B74F4F" w:rsidRPr="00C47FF7" w:rsidRDefault="00B74F4F" w:rsidP="00F87902">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 Servidumbre comprenderá también el derecho a</w:t>
      </w:r>
      <w:r w:rsidRPr="00C47FF7">
        <w:rPr>
          <w:rFonts w:ascii="Verdana" w:hAnsi="Verdana" w:cstheme="minorHAnsi"/>
          <w:spacing w:val="1"/>
          <w:sz w:val="21"/>
          <w:szCs w:val="21"/>
        </w:rPr>
        <w:t xml:space="preserve"> </w:t>
      </w:r>
      <w:r w:rsidRPr="00C47FF7">
        <w:rPr>
          <w:rFonts w:ascii="Verdana" w:hAnsi="Verdana" w:cstheme="minorHAnsi"/>
          <w:sz w:val="21"/>
          <w:szCs w:val="21"/>
        </w:rPr>
        <w:t>recortar, podar o talar vegetación o árboles que pudiesen interferir el contenido o</w:t>
      </w:r>
      <w:r w:rsidRPr="00C47FF7">
        <w:rPr>
          <w:rFonts w:ascii="Verdana" w:hAnsi="Verdana" w:cstheme="minorHAnsi"/>
          <w:spacing w:val="1"/>
          <w:sz w:val="21"/>
          <w:szCs w:val="21"/>
        </w:rPr>
        <w:t xml:space="preserve"> </w:t>
      </w:r>
      <w:r w:rsidRPr="00C47FF7">
        <w:rPr>
          <w:rFonts w:ascii="Verdana" w:hAnsi="Verdana" w:cstheme="minorHAnsi"/>
          <w:sz w:val="21"/>
          <w:szCs w:val="21"/>
        </w:rPr>
        <w:t>destino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Servidumbre,</w:t>
      </w:r>
      <w:r w:rsidRPr="00C47FF7">
        <w:rPr>
          <w:rFonts w:ascii="Verdana" w:hAnsi="Verdana" w:cstheme="minorHAnsi"/>
          <w:spacing w:val="1"/>
          <w:sz w:val="21"/>
          <w:szCs w:val="21"/>
        </w:rPr>
        <w:t xml:space="preserve"> </w:t>
      </w:r>
      <w:r w:rsidRPr="00C47FF7">
        <w:rPr>
          <w:rFonts w:ascii="Verdana" w:hAnsi="Verdana" w:cstheme="minorHAnsi"/>
          <w:sz w:val="21"/>
          <w:szCs w:val="21"/>
        </w:rPr>
        <w:t>así</w:t>
      </w:r>
      <w:r w:rsidRPr="00C47FF7">
        <w:rPr>
          <w:rFonts w:ascii="Verdana" w:hAnsi="Verdana" w:cstheme="minorHAnsi"/>
          <w:spacing w:val="1"/>
          <w:sz w:val="21"/>
          <w:szCs w:val="21"/>
        </w:rPr>
        <w:t xml:space="preserve"> </w:t>
      </w:r>
      <w:r w:rsidRPr="00C47FF7">
        <w:rPr>
          <w:rFonts w:ascii="Verdana" w:hAnsi="Verdana" w:cstheme="minorHAnsi"/>
          <w:sz w:val="21"/>
          <w:szCs w:val="21"/>
        </w:rPr>
        <w:t>como</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realización</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todo</w:t>
      </w:r>
      <w:r w:rsidRPr="00C47FF7">
        <w:rPr>
          <w:rFonts w:ascii="Verdana" w:hAnsi="Verdana" w:cstheme="minorHAnsi"/>
          <w:spacing w:val="1"/>
          <w:sz w:val="21"/>
          <w:szCs w:val="21"/>
        </w:rPr>
        <w:t xml:space="preserve"> </w:t>
      </w:r>
      <w:r w:rsidRPr="00C47FF7">
        <w:rPr>
          <w:rFonts w:ascii="Verdana" w:hAnsi="Verdana" w:cstheme="minorHAnsi"/>
          <w:sz w:val="21"/>
          <w:szCs w:val="21"/>
        </w:rPr>
        <w:t>tipo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actividades</w:t>
      </w:r>
      <w:r w:rsidRPr="00C47FF7">
        <w:rPr>
          <w:rFonts w:ascii="Verdana" w:hAnsi="Verdana" w:cstheme="minorHAnsi"/>
          <w:spacing w:val="1"/>
          <w:sz w:val="21"/>
          <w:szCs w:val="21"/>
        </w:rPr>
        <w:t xml:space="preserve"> </w:t>
      </w:r>
      <w:r w:rsidRPr="00C47FF7">
        <w:rPr>
          <w:rFonts w:ascii="Verdana" w:hAnsi="Verdana" w:cstheme="minorHAnsi"/>
          <w:sz w:val="21"/>
          <w:szCs w:val="21"/>
        </w:rPr>
        <w:t>relacionadas</w:t>
      </w:r>
      <w:r w:rsidRPr="00C47FF7">
        <w:rPr>
          <w:rFonts w:ascii="Verdana" w:hAnsi="Verdana" w:cstheme="minorHAnsi"/>
          <w:spacing w:val="-1"/>
          <w:sz w:val="21"/>
          <w:szCs w:val="21"/>
        </w:rPr>
        <w:t xml:space="preserve"> </w:t>
      </w:r>
      <w:r w:rsidRPr="00C47FF7">
        <w:rPr>
          <w:rFonts w:ascii="Verdana" w:hAnsi="Verdana" w:cstheme="minorHAnsi"/>
          <w:sz w:val="21"/>
          <w:szCs w:val="21"/>
        </w:rPr>
        <w:t>con</w:t>
      </w:r>
      <w:r w:rsidRPr="00C47FF7">
        <w:rPr>
          <w:rFonts w:ascii="Verdana" w:hAnsi="Verdana" w:cstheme="minorHAnsi"/>
          <w:spacing w:val="-1"/>
          <w:sz w:val="21"/>
          <w:szCs w:val="21"/>
        </w:rPr>
        <w:t xml:space="preserve"> </w:t>
      </w:r>
      <w:r w:rsidRPr="00C47FF7">
        <w:rPr>
          <w:rFonts w:ascii="Verdana" w:hAnsi="Verdana" w:cstheme="minorHAnsi"/>
          <w:sz w:val="21"/>
          <w:szCs w:val="21"/>
        </w:rPr>
        <w:t>lo</w:t>
      </w:r>
      <w:r w:rsidRPr="00C47FF7">
        <w:rPr>
          <w:rFonts w:ascii="Verdana" w:hAnsi="Verdana" w:cstheme="minorHAnsi"/>
          <w:spacing w:val="-1"/>
          <w:sz w:val="21"/>
          <w:szCs w:val="21"/>
        </w:rPr>
        <w:t xml:space="preserve"> </w:t>
      </w:r>
      <w:r w:rsidRPr="00C47FF7">
        <w:rPr>
          <w:rFonts w:ascii="Verdana" w:hAnsi="Verdana" w:cstheme="minorHAnsi"/>
          <w:sz w:val="21"/>
          <w:szCs w:val="21"/>
        </w:rPr>
        <w:t>anterior.</w:t>
      </w:r>
    </w:p>
    <w:p w14:paraId="3EF17250" w14:textId="77777777" w:rsidR="00B74F4F" w:rsidRPr="00C47FF7" w:rsidRDefault="00B74F4F" w:rsidP="00F87902">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Promotor asumirá el</w:t>
      </w:r>
      <w:r w:rsidRPr="00C47FF7">
        <w:rPr>
          <w:rFonts w:ascii="Verdana" w:hAnsi="Verdana" w:cstheme="minorHAnsi"/>
          <w:spacing w:val="1"/>
          <w:sz w:val="21"/>
          <w:szCs w:val="21"/>
        </w:rPr>
        <w:t xml:space="preserve"> </w:t>
      </w:r>
      <w:r w:rsidRPr="00C47FF7">
        <w:rPr>
          <w:rFonts w:ascii="Verdana" w:hAnsi="Verdana" w:cstheme="minorHAnsi"/>
          <w:sz w:val="21"/>
          <w:szCs w:val="21"/>
        </w:rPr>
        <w:t>coste de cualesquiera obras</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realizar sobre </w:t>
      </w:r>
      <w:r w:rsidRPr="00C47FF7">
        <w:rPr>
          <w:rFonts w:ascii="Verdana" w:hAnsi="Verdana"/>
          <w:bCs/>
          <w:sz w:val="21"/>
          <w:szCs w:val="21"/>
        </w:rPr>
        <w:t>la Finca</w:t>
      </w:r>
      <w:r w:rsidRPr="00C47FF7">
        <w:rPr>
          <w:rFonts w:ascii="Verdana" w:hAnsi="Verdana" w:cstheme="minorHAnsi"/>
          <w:sz w:val="21"/>
          <w:szCs w:val="21"/>
        </w:rPr>
        <w:t xml:space="preserve">, o sobre instalaciones de riego que se encuentren instaladas sobre </w:t>
      </w:r>
      <w:r w:rsidRPr="00C47FF7">
        <w:rPr>
          <w:rFonts w:ascii="Verdana" w:hAnsi="Verdana"/>
          <w:bCs/>
          <w:sz w:val="21"/>
          <w:szCs w:val="21"/>
        </w:rPr>
        <w:t>la Finca</w:t>
      </w:r>
      <w:r w:rsidRPr="00C47FF7">
        <w:rPr>
          <w:rFonts w:ascii="Verdana" w:hAnsi="Verdana" w:cstheme="minorHAnsi"/>
          <w:sz w:val="21"/>
          <w:szCs w:val="21"/>
        </w:rPr>
        <w:t xml:space="preserve">, que resulten necesarias para garantizar la correcta utilización de la Servidumbre constituida. </w:t>
      </w:r>
    </w:p>
    <w:p w14:paraId="4FBB2C5F" w14:textId="77777777" w:rsidR="00B74F4F" w:rsidRPr="00C47FF7" w:rsidRDefault="00B74F4F" w:rsidP="00F87902">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5AA21306" w14:textId="77777777" w:rsidR="00B74F4F" w:rsidRPr="00C47FF7" w:rsidRDefault="00B74F4F" w:rsidP="00F87902">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Permitir</w:t>
      </w:r>
      <w:r w:rsidRPr="00C47FF7">
        <w:rPr>
          <w:rFonts w:ascii="Verdana" w:hAnsi="Verdana" w:cstheme="minorHAnsi"/>
          <w:spacing w:val="-3"/>
          <w:sz w:val="21"/>
          <w:szCs w:val="21"/>
        </w:rPr>
        <w:t xml:space="preserve"> </w:t>
      </w:r>
      <w:r w:rsidRPr="00C47FF7">
        <w:rPr>
          <w:rFonts w:ascii="Verdana" w:hAnsi="Verdana" w:cstheme="minorHAnsi"/>
          <w:sz w:val="21"/>
          <w:szCs w:val="21"/>
        </w:rPr>
        <w:t>el acceso</w:t>
      </w:r>
      <w:r w:rsidRPr="00C47FF7">
        <w:rPr>
          <w:rFonts w:ascii="Verdana" w:hAnsi="Verdana" w:cstheme="minorHAnsi"/>
          <w:spacing w:val="-2"/>
          <w:sz w:val="21"/>
          <w:szCs w:val="21"/>
        </w:rPr>
        <w:t xml:space="preserve"> </w:t>
      </w:r>
      <w:r w:rsidRPr="00C47FF7">
        <w:rPr>
          <w:rFonts w:ascii="Verdana" w:hAnsi="Verdana"/>
          <w:bCs/>
          <w:sz w:val="21"/>
          <w:szCs w:val="21"/>
        </w:rPr>
        <w:t xml:space="preserve">la Finca </w:t>
      </w:r>
      <w:r w:rsidRPr="00C47FF7">
        <w:rPr>
          <w:rFonts w:ascii="Verdana" w:hAnsi="Verdana" w:cstheme="minorHAnsi"/>
          <w:sz w:val="21"/>
          <w:szCs w:val="21"/>
        </w:rPr>
        <w:t>en</w:t>
      </w:r>
      <w:r w:rsidRPr="00C47FF7">
        <w:rPr>
          <w:rFonts w:ascii="Verdana" w:hAnsi="Verdana" w:cstheme="minorHAnsi"/>
          <w:spacing w:val="-2"/>
          <w:sz w:val="21"/>
          <w:szCs w:val="21"/>
        </w:rPr>
        <w:t xml:space="preserve"> </w:t>
      </w:r>
      <w:r w:rsidRPr="00C47FF7">
        <w:rPr>
          <w:rFonts w:ascii="Verdana" w:hAnsi="Verdana" w:cstheme="minorHAnsi"/>
          <w:sz w:val="21"/>
          <w:szCs w:val="21"/>
        </w:rPr>
        <w:t>la</w:t>
      </w:r>
      <w:r w:rsidRPr="00C47FF7">
        <w:rPr>
          <w:rFonts w:ascii="Verdana" w:hAnsi="Verdana" w:cstheme="minorHAnsi"/>
          <w:spacing w:val="-3"/>
          <w:sz w:val="21"/>
          <w:szCs w:val="21"/>
        </w:rPr>
        <w:t xml:space="preserve"> </w:t>
      </w:r>
      <w:r w:rsidRPr="00C47FF7">
        <w:rPr>
          <w:rFonts w:ascii="Verdana" w:hAnsi="Verdana" w:cstheme="minorHAnsi"/>
          <w:sz w:val="21"/>
          <w:szCs w:val="21"/>
        </w:rPr>
        <w:t>forma</w:t>
      </w:r>
      <w:r w:rsidRPr="00C47FF7">
        <w:rPr>
          <w:rFonts w:ascii="Verdana" w:hAnsi="Verdana" w:cstheme="minorHAnsi"/>
          <w:spacing w:val="-3"/>
          <w:sz w:val="21"/>
          <w:szCs w:val="21"/>
        </w:rPr>
        <w:t xml:space="preserve"> </w:t>
      </w:r>
      <w:r w:rsidRPr="00C47FF7">
        <w:rPr>
          <w:rFonts w:ascii="Verdana" w:hAnsi="Verdana" w:cstheme="minorHAnsi"/>
          <w:sz w:val="21"/>
          <w:szCs w:val="21"/>
        </w:rPr>
        <w:t>descrita</w:t>
      </w:r>
      <w:r w:rsidRPr="00C47FF7">
        <w:rPr>
          <w:rFonts w:ascii="Verdana" w:hAnsi="Verdana" w:cstheme="minorHAnsi"/>
          <w:spacing w:val="-3"/>
          <w:sz w:val="21"/>
          <w:szCs w:val="21"/>
        </w:rPr>
        <w:t xml:space="preserve">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3"/>
          <w:sz w:val="21"/>
          <w:szCs w:val="21"/>
        </w:rPr>
        <w:t xml:space="preserve"> </w:t>
      </w:r>
      <w:r w:rsidRPr="00C47FF7">
        <w:rPr>
          <w:rFonts w:ascii="Verdana" w:hAnsi="Verdana" w:cstheme="minorHAnsi"/>
          <w:sz w:val="21"/>
          <w:szCs w:val="21"/>
        </w:rPr>
        <w:t>presente Acuerdo.</w:t>
      </w:r>
    </w:p>
    <w:p w14:paraId="16C0B735" w14:textId="77777777" w:rsidR="00B74F4F" w:rsidRPr="00C47FF7" w:rsidRDefault="00B74F4F" w:rsidP="00F87902">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No someter a </w:t>
      </w:r>
      <w:r w:rsidRPr="00C47FF7">
        <w:rPr>
          <w:rFonts w:ascii="Verdana" w:hAnsi="Verdana"/>
          <w:bCs/>
          <w:sz w:val="21"/>
          <w:szCs w:val="21"/>
        </w:rPr>
        <w:t xml:space="preserve">la Finca </w:t>
      </w:r>
      <w:r w:rsidRPr="00C47FF7">
        <w:rPr>
          <w:rFonts w:ascii="Verdana" w:hAnsi="Verdana" w:cstheme="minorHAnsi"/>
          <w:sz w:val="21"/>
          <w:szCs w:val="21"/>
        </w:rPr>
        <w:t>a ninguna carga o gravamen que suponga un perjuicio</w:t>
      </w:r>
      <w:r w:rsidRPr="00C47FF7">
        <w:rPr>
          <w:rFonts w:ascii="Verdana" w:hAnsi="Verdana" w:cstheme="minorHAnsi"/>
          <w:spacing w:val="1"/>
          <w:sz w:val="21"/>
          <w:szCs w:val="21"/>
        </w:rPr>
        <w:t xml:space="preserve"> </w:t>
      </w:r>
      <w:r w:rsidRPr="00C47FF7">
        <w:rPr>
          <w:rFonts w:ascii="Verdana" w:hAnsi="Verdana" w:cstheme="minorHAnsi"/>
          <w:sz w:val="21"/>
          <w:szCs w:val="21"/>
        </w:rPr>
        <w:t>para la</w:t>
      </w:r>
      <w:r w:rsidRPr="00C47FF7">
        <w:rPr>
          <w:rFonts w:ascii="Verdana" w:hAnsi="Verdana" w:cstheme="minorHAnsi"/>
          <w:spacing w:val="-2"/>
          <w:sz w:val="21"/>
          <w:szCs w:val="21"/>
        </w:rPr>
        <w:t xml:space="preserve"> </w:t>
      </w:r>
      <w:r w:rsidRPr="00C47FF7">
        <w:rPr>
          <w:rFonts w:ascii="Verdana" w:hAnsi="Verdana" w:cstheme="minorHAnsi"/>
          <w:sz w:val="21"/>
          <w:szCs w:val="21"/>
        </w:rPr>
        <w:t>instalación,</w:t>
      </w:r>
      <w:r w:rsidRPr="00C47FF7">
        <w:rPr>
          <w:rFonts w:ascii="Verdana" w:hAnsi="Verdana" w:cstheme="minorHAnsi"/>
          <w:spacing w:val="-2"/>
          <w:sz w:val="21"/>
          <w:szCs w:val="21"/>
        </w:rPr>
        <w:t xml:space="preserve"> </w:t>
      </w:r>
      <w:r w:rsidRPr="00C47FF7">
        <w:rPr>
          <w:rFonts w:ascii="Verdana" w:hAnsi="Verdana" w:cstheme="minorHAnsi"/>
          <w:sz w:val="21"/>
          <w:szCs w:val="21"/>
        </w:rPr>
        <w:t>montaje</w:t>
      </w:r>
      <w:r w:rsidRPr="00C47FF7">
        <w:rPr>
          <w:rFonts w:ascii="Verdana" w:hAnsi="Verdana" w:cstheme="minorHAnsi"/>
          <w:spacing w:val="1"/>
          <w:sz w:val="21"/>
          <w:szCs w:val="21"/>
        </w:rPr>
        <w:t xml:space="preserve"> </w:t>
      </w:r>
      <w:r w:rsidRPr="00C47FF7">
        <w:rPr>
          <w:rFonts w:ascii="Verdana" w:hAnsi="Verdana" w:cstheme="minorHAnsi"/>
          <w:sz w:val="21"/>
          <w:szCs w:val="21"/>
        </w:rPr>
        <w:t>y</w:t>
      </w:r>
      <w:r w:rsidRPr="00C47FF7">
        <w:rPr>
          <w:rFonts w:ascii="Verdana" w:hAnsi="Verdana" w:cstheme="minorHAnsi"/>
          <w:spacing w:val="-1"/>
          <w:sz w:val="21"/>
          <w:szCs w:val="21"/>
        </w:rPr>
        <w:t xml:space="preserve"> </w:t>
      </w:r>
      <w:r w:rsidRPr="00C47FF7">
        <w:rPr>
          <w:rFonts w:ascii="Verdana" w:hAnsi="Verdana" w:cstheme="minorHAnsi"/>
          <w:sz w:val="21"/>
          <w:szCs w:val="21"/>
        </w:rPr>
        <w:t>desarrollo</w:t>
      </w:r>
      <w:r w:rsidRPr="00C47FF7">
        <w:rPr>
          <w:rFonts w:ascii="Verdana" w:hAnsi="Verdana" w:cstheme="minorHAnsi"/>
          <w:spacing w:val="-1"/>
          <w:sz w:val="21"/>
          <w:szCs w:val="21"/>
        </w:rPr>
        <w:t xml:space="preserve"> </w:t>
      </w:r>
      <w:r w:rsidRPr="00C47FF7">
        <w:rPr>
          <w:rFonts w:ascii="Verdana" w:hAnsi="Verdana" w:cstheme="minorHAnsi"/>
          <w:sz w:val="21"/>
          <w:szCs w:val="21"/>
        </w:rPr>
        <w:t>pleno</w:t>
      </w:r>
      <w:r w:rsidRPr="00C47FF7">
        <w:rPr>
          <w:rFonts w:ascii="Verdana" w:hAnsi="Verdana" w:cstheme="minorHAnsi"/>
          <w:spacing w:val="-1"/>
          <w:sz w:val="21"/>
          <w:szCs w:val="21"/>
        </w:rPr>
        <w:t xml:space="preserve"> </w:t>
      </w:r>
      <w:r w:rsidRPr="00C47FF7">
        <w:rPr>
          <w:rFonts w:ascii="Verdana" w:hAnsi="Verdana" w:cstheme="minorHAnsi"/>
          <w:sz w:val="21"/>
          <w:szCs w:val="21"/>
        </w:rPr>
        <w:t>de la Instalación.</w:t>
      </w:r>
    </w:p>
    <w:p w14:paraId="7A41208D" w14:textId="77777777" w:rsidR="00B74F4F" w:rsidRPr="00C47FF7" w:rsidRDefault="00B74F4F" w:rsidP="00F87902">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Indicar la existencia de la servidumbre a cualquier poseedor o explotador de </w:t>
      </w:r>
      <w:r w:rsidRPr="00C47FF7">
        <w:rPr>
          <w:rFonts w:ascii="Verdana" w:hAnsi="Verdana"/>
          <w:bCs/>
          <w:sz w:val="21"/>
          <w:szCs w:val="21"/>
        </w:rPr>
        <w:t>la Finca</w:t>
      </w:r>
      <w:r w:rsidRPr="00C47FF7">
        <w:rPr>
          <w:rFonts w:ascii="Verdana" w:hAnsi="Verdana" w:cstheme="minorHAnsi"/>
          <w:sz w:val="21"/>
          <w:szCs w:val="21"/>
        </w:rPr>
        <w:t xml:space="preserve">, presente o futuro. En caso de transmisión </w:t>
      </w:r>
      <w:r w:rsidRPr="00C47FF7">
        <w:rPr>
          <w:rFonts w:ascii="Verdana" w:hAnsi="Verdana" w:cstheme="minorHAnsi"/>
          <w:sz w:val="21"/>
          <w:szCs w:val="21"/>
        </w:rPr>
        <w:lastRenderedPageBreak/>
        <w:t xml:space="preserve">total o parcial de </w:t>
      </w:r>
      <w:r w:rsidRPr="00C47FF7">
        <w:rPr>
          <w:rFonts w:ascii="Verdana" w:hAnsi="Verdana"/>
          <w:bCs/>
          <w:sz w:val="21"/>
          <w:szCs w:val="21"/>
        </w:rPr>
        <w:t xml:space="preserve">la Finca </w:t>
      </w:r>
      <w:r w:rsidRPr="00C47FF7">
        <w:rPr>
          <w:rFonts w:ascii="Verdana" w:hAnsi="Verdana" w:cstheme="minorHAnsi"/>
          <w:sz w:val="21"/>
          <w:szCs w:val="21"/>
        </w:rPr>
        <w:t xml:space="preserve">y de que la Servidumbre constituida en este acto no estuviere inscrita, la Propiedad deberá informar a los nuevos adquirentes de </w:t>
      </w:r>
      <w:r w:rsidRPr="00C47FF7">
        <w:rPr>
          <w:rFonts w:ascii="Verdana" w:hAnsi="Verdana"/>
          <w:bCs/>
          <w:sz w:val="21"/>
          <w:szCs w:val="21"/>
        </w:rPr>
        <w:t xml:space="preserve">la finca </w:t>
      </w:r>
      <w:r w:rsidRPr="00C47FF7">
        <w:rPr>
          <w:rFonts w:ascii="Verdana" w:hAnsi="Verdana" w:cstheme="minorHAnsi"/>
          <w:sz w:val="21"/>
          <w:szCs w:val="21"/>
        </w:rPr>
        <w:t xml:space="preserve">sobre la existencia de la Servidumbre, sin que en ningún caso la transmisión de </w:t>
      </w:r>
      <w:r w:rsidRPr="00C47FF7">
        <w:rPr>
          <w:rFonts w:ascii="Verdana" w:hAnsi="Verdana"/>
          <w:bCs/>
          <w:sz w:val="21"/>
          <w:szCs w:val="21"/>
        </w:rPr>
        <w:t xml:space="preserve">la Finca </w:t>
      </w:r>
      <w:r w:rsidRPr="00C47FF7">
        <w:rPr>
          <w:rFonts w:ascii="Verdana" w:hAnsi="Verdana" w:cstheme="minorHAnsi"/>
          <w:sz w:val="21"/>
          <w:szCs w:val="21"/>
        </w:rPr>
        <w:t xml:space="preserve">pueda suponer la extinción de la Servidumbre ni, en consecuencia, la extinción del presente Acuerdo, debiendo incluir en el correspondiente contrato una cláusula en virtud de la que el futuro adquirente de </w:t>
      </w:r>
      <w:r w:rsidRPr="00C47FF7">
        <w:rPr>
          <w:rFonts w:ascii="Verdana" w:hAnsi="Verdana"/>
          <w:bCs/>
          <w:sz w:val="21"/>
          <w:szCs w:val="21"/>
        </w:rPr>
        <w:t xml:space="preserve">la Finca </w:t>
      </w:r>
      <w:r w:rsidRPr="00C47FF7">
        <w:rPr>
          <w:rFonts w:ascii="Verdana" w:hAnsi="Verdana" w:cstheme="minorHAnsi"/>
          <w:sz w:val="21"/>
          <w:szCs w:val="21"/>
        </w:rPr>
        <w:t>se subrogue en la posición jurídica de la Propiedad, con los mismos derechos y obligaciones que los establecidos en el presente Acuerdo.</w:t>
      </w:r>
    </w:p>
    <w:p w14:paraId="2F8AB92F" w14:textId="77777777" w:rsidR="00B74F4F" w:rsidRPr="00C47FF7" w:rsidRDefault="00B74F4F" w:rsidP="00F87902">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Abstenerse</w:t>
      </w:r>
      <w:r w:rsidRPr="00C47FF7">
        <w:rPr>
          <w:rFonts w:ascii="Verdana" w:hAnsi="Verdana" w:cstheme="minorHAnsi"/>
          <w:spacing w:val="1"/>
          <w:sz w:val="21"/>
          <w:szCs w:val="21"/>
        </w:rPr>
        <w:t xml:space="preserve"> </w:t>
      </w:r>
      <w:r w:rsidRPr="00C47FF7">
        <w:rPr>
          <w:rFonts w:ascii="Verdana" w:hAnsi="Verdana" w:cstheme="minorHAnsi"/>
          <w:sz w:val="21"/>
          <w:szCs w:val="21"/>
        </w:rPr>
        <w:t>de realizar cualquier actuación o de llevar a cabo cualquier actividad sobre la Finca que pudiera comprometer</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buen</w:t>
      </w:r>
      <w:r w:rsidRPr="00C47FF7">
        <w:rPr>
          <w:rFonts w:ascii="Verdana" w:hAnsi="Verdana" w:cstheme="minorHAnsi"/>
          <w:spacing w:val="1"/>
          <w:sz w:val="21"/>
          <w:szCs w:val="21"/>
        </w:rPr>
        <w:t xml:space="preserve"> </w:t>
      </w:r>
      <w:r w:rsidRPr="00C47FF7">
        <w:rPr>
          <w:rFonts w:ascii="Verdana" w:hAnsi="Verdana" w:cstheme="minorHAnsi"/>
          <w:sz w:val="21"/>
          <w:szCs w:val="21"/>
        </w:rPr>
        <w:t>funcionamiento,</w:t>
      </w:r>
      <w:r w:rsidRPr="00C47FF7">
        <w:rPr>
          <w:rFonts w:ascii="Verdana" w:hAnsi="Verdana" w:cstheme="minorHAnsi"/>
          <w:spacing w:val="1"/>
          <w:sz w:val="21"/>
          <w:szCs w:val="21"/>
        </w:rPr>
        <w:t xml:space="preserve"> </w:t>
      </w:r>
      <w:r w:rsidRPr="00C47FF7">
        <w:rPr>
          <w:rFonts w:ascii="Verdana" w:hAnsi="Verdana" w:cstheme="minorHAnsi"/>
          <w:sz w:val="21"/>
          <w:szCs w:val="21"/>
        </w:rPr>
        <w:t>mantenimiento</w:t>
      </w:r>
      <w:r w:rsidRPr="00C47FF7">
        <w:rPr>
          <w:rFonts w:ascii="Verdana" w:hAnsi="Verdana" w:cstheme="minorHAnsi"/>
          <w:spacing w:val="-2"/>
          <w:sz w:val="21"/>
          <w:szCs w:val="21"/>
        </w:rPr>
        <w:t xml:space="preserve"> </w:t>
      </w:r>
      <w:r w:rsidRPr="00C47FF7">
        <w:rPr>
          <w:rFonts w:ascii="Verdana" w:hAnsi="Verdana" w:cstheme="minorHAnsi"/>
          <w:sz w:val="21"/>
          <w:szCs w:val="21"/>
        </w:rPr>
        <w:t>y conservación</w:t>
      </w:r>
      <w:r w:rsidRPr="00C47FF7">
        <w:rPr>
          <w:rFonts w:ascii="Verdana" w:hAnsi="Verdana" w:cstheme="minorHAnsi"/>
          <w:spacing w:val="2"/>
          <w:sz w:val="21"/>
          <w:szCs w:val="21"/>
        </w:rPr>
        <w:t xml:space="preserve"> </w:t>
      </w:r>
      <w:r w:rsidRPr="00C47FF7">
        <w:rPr>
          <w:rFonts w:ascii="Verdana" w:hAnsi="Verdana" w:cstheme="minorHAnsi"/>
          <w:sz w:val="21"/>
          <w:szCs w:val="21"/>
        </w:rPr>
        <w:t>de la Instalación.</w:t>
      </w:r>
    </w:p>
    <w:p w14:paraId="77EF1291" w14:textId="77777777" w:rsidR="00B74F4F" w:rsidRPr="00C47FF7" w:rsidRDefault="00B74F4F" w:rsidP="00F87902">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Autorizar la ejecución de todas las obras necesarias para la instalación y</w:t>
      </w:r>
      <w:r w:rsidRPr="00C47FF7">
        <w:rPr>
          <w:rFonts w:ascii="Verdana" w:hAnsi="Verdana" w:cstheme="minorHAnsi"/>
          <w:spacing w:val="1"/>
          <w:sz w:val="21"/>
          <w:szCs w:val="21"/>
        </w:rPr>
        <w:t xml:space="preserve"> </w:t>
      </w:r>
      <w:r w:rsidRPr="00C47FF7">
        <w:rPr>
          <w:rFonts w:ascii="Verdana" w:hAnsi="Verdana" w:cstheme="minorHAnsi"/>
          <w:sz w:val="21"/>
          <w:szCs w:val="21"/>
        </w:rPr>
        <w:t>montaje de la Instalación requeridos con los materiales, maquinaria, herramientas y todo</w:t>
      </w:r>
      <w:r w:rsidRPr="00C47FF7">
        <w:rPr>
          <w:rFonts w:ascii="Verdana" w:hAnsi="Verdana" w:cstheme="minorHAnsi"/>
          <w:spacing w:val="1"/>
          <w:sz w:val="21"/>
          <w:szCs w:val="21"/>
        </w:rPr>
        <w:t xml:space="preserve"> </w:t>
      </w:r>
      <w:r w:rsidRPr="00C47FF7">
        <w:rPr>
          <w:rFonts w:ascii="Verdana" w:hAnsi="Verdana" w:cstheme="minorHAnsi"/>
          <w:sz w:val="21"/>
          <w:szCs w:val="21"/>
        </w:rPr>
        <w:t>cuanto fuera necesario para poder llevar a cabo la</w:t>
      </w:r>
      <w:r w:rsidRPr="00C47FF7">
        <w:rPr>
          <w:rFonts w:ascii="Verdana" w:hAnsi="Verdana" w:cstheme="minorHAnsi"/>
          <w:strike/>
          <w:sz w:val="21"/>
          <w:szCs w:val="21"/>
        </w:rPr>
        <w:t xml:space="preserve"> </w:t>
      </w:r>
      <w:r w:rsidRPr="00C47FF7">
        <w:rPr>
          <w:rFonts w:ascii="Verdana" w:hAnsi="Verdana" w:cstheme="minorHAnsi"/>
          <w:sz w:val="21"/>
          <w:szCs w:val="21"/>
        </w:rPr>
        <w:t>instalación de la Instalación por parte del</w:t>
      </w:r>
      <w:r w:rsidRPr="00C47FF7">
        <w:rPr>
          <w:rFonts w:ascii="Verdana" w:hAnsi="Verdana" w:cstheme="minorHAnsi"/>
          <w:spacing w:val="1"/>
          <w:sz w:val="21"/>
          <w:szCs w:val="21"/>
        </w:rPr>
        <w:t xml:space="preserve"> </w:t>
      </w:r>
      <w:r w:rsidRPr="00C47FF7">
        <w:rPr>
          <w:rFonts w:ascii="Verdana" w:hAnsi="Verdana" w:cstheme="minorHAnsi"/>
          <w:sz w:val="21"/>
          <w:szCs w:val="21"/>
        </w:rPr>
        <w:t>Promotor</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 Servidumbre</w:t>
      </w:r>
      <w:r w:rsidRPr="00C47FF7">
        <w:rPr>
          <w:rFonts w:ascii="Verdana" w:hAnsi="Verdana" w:cstheme="minorHAnsi"/>
          <w:spacing w:val="-1"/>
          <w:sz w:val="21"/>
          <w:szCs w:val="21"/>
        </w:rPr>
        <w:t xml:space="preserve"> </w:t>
      </w:r>
      <w:r w:rsidRPr="00C47FF7">
        <w:rPr>
          <w:rFonts w:ascii="Verdana" w:hAnsi="Verdana" w:cstheme="minorHAnsi"/>
          <w:sz w:val="21"/>
          <w:szCs w:val="21"/>
        </w:rPr>
        <w:t>o</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quienes</w:t>
      </w:r>
      <w:r w:rsidRPr="00C47FF7">
        <w:rPr>
          <w:rFonts w:ascii="Verdana" w:hAnsi="Verdana" w:cstheme="minorHAnsi"/>
          <w:spacing w:val="-3"/>
          <w:sz w:val="21"/>
          <w:szCs w:val="21"/>
        </w:rPr>
        <w:t xml:space="preserve"> </w:t>
      </w:r>
      <w:r w:rsidRPr="00C47FF7">
        <w:rPr>
          <w:rFonts w:ascii="Verdana" w:hAnsi="Verdana" w:cstheme="minorHAnsi"/>
          <w:sz w:val="21"/>
          <w:szCs w:val="21"/>
        </w:rPr>
        <w:t>éste designe</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3"/>
          <w:sz w:val="21"/>
          <w:szCs w:val="21"/>
        </w:rPr>
        <w:t xml:space="preserve"> </w:t>
      </w:r>
      <w:r w:rsidRPr="00C47FF7">
        <w:rPr>
          <w:rFonts w:ascii="Verdana" w:hAnsi="Verdana" w:cstheme="minorHAnsi"/>
          <w:sz w:val="21"/>
          <w:szCs w:val="21"/>
        </w:rPr>
        <w:t>tal</w:t>
      </w:r>
      <w:r w:rsidRPr="00C47FF7">
        <w:rPr>
          <w:rFonts w:ascii="Verdana" w:hAnsi="Verdana" w:cstheme="minorHAnsi"/>
          <w:spacing w:val="-1"/>
          <w:sz w:val="21"/>
          <w:szCs w:val="21"/>
        </w:rPr>
        <w:t xml:space="preserve"> </w:t>
      </w:r>
      <w:r w:rsidRPr="00C47FF7">
        <w:rPr>
          <w:rFonts w:ascii="Verdana" w:hAnsi="Verdana" w:cstheme="minorHAnsi"/>
          <w:sz w:val="21"/>
          <w:szCs w:val="21"/>
        </w:rPr>
        <w:t>fin.</w:t>
      </w:r>
    </w:p>
    <w:p w14:paraId="29A8445B"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DURACIÓN</w:t>
      </w:r>
    </w:p>
    <w:p w14:paraId="37531E51" w14:textId="77777777" w:rsidR="00B74F4F" w:rsidRPr="00C47FF7" w:rsidRDefault="00B74F4F" w:rsidP="00F87902">
      <w:pPr>
        <w:pStyle w:val="ABLOCKPARA"/>
        <w:widowControl/>
        <w:spacing w:line="288" w:lineRule="auto"/>
        <w:ind w:left="360"/>
        <w:rPr>
          <w:rFonts w:ascii="Verdana" w:hAnsi="Verdana" w:cs="Arial"/>
          <w:sz w:val="21"/>
          <w:szCs w:val="21"/>
          <w:lang w:val="es-ES"/>
        </w:rPr>
      </w:pPr>
      <w:r w:rsidRPr="00C47FF7">
        <w:rPr>
          <w:rFonts w:ascii="Verdana" w:hAnsi="Verdana" w:cs="Arial"/>
          <w:sz w:val="21"/>
          <w:szCs w:val="21"/>
          <w:lang w:val="es-ES"/>
        </w:rPr>
        <w:t>La Servidumbre se constituye por un plazo de treinta y cinco (35)</w:t>
      </w:r>
      <w:r w:rsidRPr="00C47FF7">
        <w:rPr>
          <w:rFonts w:ascii="Verdana" w:hAnsi="Verdana" w:cs="Arial"/>
          <w:sz w:val="21"/>
          <w:szCs w:val="21"/>
          <w:lang w:eastAsia="es-ES"/>
        </w:rPr>
        <w:t xml:space="preserve"> </w:t>
      </w:r>
      <w:r w:rsidRPr="00C47FF7">
        <w:rPr>
          <w:rFonts w:ascii="Verdana" w:hAnsi="Verdana" w:cs="Arial"/>
          <w:sz w:val="21"/>
          <w:szCs w:val="21"/>
          <w:lang w:val="es-ES"/>
        </w:rPr>
        <w:t>años (en adelante, el</w:t>
      </w:r>
      <w:r w:rsidRPr="00C47FF7">
        <w:rPr>
          <w:rFonts w:ascii="Verdana" w:hAnsi="Verdana" w:cs="Arial"/>
          <w:sz w:val="21"/>
          <w:szCs w:val="21"/>
          <w:lang w:eastAsia="es-ES"/>
        </w:rPr>
        <w:t xml:space="preserve"> “</w:t>
      </w:r>
      <w:r w:rsidRPr="00C47FF7">
        <w:rPr>
          <w:rFonts w:ascii="Verdana" w:hAnsi="Verdana" w:cs="Arial"/>
          <w:b/>
          <w:bCs/>
          <w:sz w:val="21"/>
          <w:szCs w:val="21"/>
          <w:lang w:eastAsia="es-ES"/>
        </w:rPr>
        <w:t>Plazo de Vigencia</w:t>
      </w:r>
      <w:r w:rsidRPr="00C47FF7">
        <w:rPr>
          <w:rFonts w:ascii="Verdana" w:hAnsi="Verdana" w:cs="Arial"/>
          <w:sz w:val="21"/>
          <w:szCs w:val="21"/>
          <w:lang w:eastAsia="es-ES"/>
        </w:rPr>
        <w:t>”)</w:t>
      </w:r>
      <w:r w:rsidRPr="00C47FF7">
        <w:rPr>
          <w:rFonts w:ascii="Verdana" w:hAnsi="Verdana" w:cs="Arial"/>
          <w:sz w:val="21"/>
          <w:szCs w:val="21"/>
          <w:lang w:val="es-ES"/>
        </w:rPr>
        <w:t xml:space="preserve">, </w:t>
      </w:r>
      <w:r w:rsidRPr="00C47FF7">
        <w:rPr>
          <w:rFonts w:ascii="Verdana" w:hAnsi="Verdana" w:cs="Arial"/>
          <w:sz w:val="21"/>
          <w:szCs w:val="21"/>
          <w:lang w:eastAsia="es-ES"/>
        </w:rPr>
        <w:t xml:space="preserve">periodo equivalente al </w:t>
      </w:r>
      <w:r w:rsidRPr="00C47FF7">
        <w:rPr>
          <w:rFonts w:ascii="Verdana" w:hAnsi="Verdana" w:cstheme="minorHAnsi"/>
          <w:sz w:val="21"/>
          <w:szCs w:val="21"/>
        </w:rPr>
        <w:t>periodo de vida útil de la Instalación</w:t>
      </w:r>
      <w:r w:rsidRPr="00C47FF7">
        <w:rPr>
          <w:rFonts w:ascii="Verdana" w:hAnsi="Verdana" w:cs="Arial"/>
          <w:sz w:val="21"/>
          <w:szCs w:val="21"/>
          <w:lang w:val="es-ES"/>
        </w:rPr>
        <w:t>.</w:t>
      </w:r>
    </w:p>
    <w:p w14:paraId="0ABED94E" w14:textId="77777777" w:rsidR="00B74F4F" w:rsidRPr="00C47FF7" w:rsidRDefault="00B74F4F" w:rsidP="00F87902">
      <w:pPr>
        <w:pStyle w:val="ABLOCKPARA"/>
        <w:widowControl/>
        <w:spacing w:line="288" w:lineRule="auto"/>
        <w:ind w:left="360"/>
        <w:rPr>
          <w:rFonts w:ascii="Verdana" w:hAnsi="Verdana" w:cs="Arial"/>
          <w:sz w:val="21"/>
          <w:szCs w:val="21"/>
          <w:lang w:val="es-ES"/>
        </w:rPr>
      </w:pPr>
    </w:p>
    <w:p w14:paraId="56A32A93" w14:textId="77777777" w:rsidR="00B74F4F" w:rsidRPr="00C47FF7" w:rsidRDefault="00B74F4F" w:rsidP="00F87902">
      <w:pPr>
        <w:widowControl/>
        <w:autoSpaceDE/>
        <w:autoSpaceDN/>
        <w:spacing w:line="288" w:lineRule="auto"/>
        <w:jc w:val="both"/>
        <w:rPr>
          <w:rFonts w:ascii="Verdana" w:eastAsia="Times New Roman" w:hAnsi="Verdana" w:cs="Arial"/>
          <w:snapToGrid w:val="0"/>
          <w:sz w:val="18"/>
          <w:szCs w:val="18"/>
          <w:lang w:val="es-ES_tradnl"/>
        </w:rPr>
      </w:pPr>
    </w:p>
    <w:p w14:paraId="4CA52DCE" w14:textId="77777777" w:rsidR="00B74F4F" w:rsidRPr="00C47FF7" w:rsidRDefault="00B74F4F" w:rsidP="00F87902">
      <w:pPr>
        <w:pStyle w:val="ABLOCKPARA"/>
        <w:widowControl/>
        <w:spacing w:line="288" w:lineRule="auto"/>
        <w:ind w:left="360"/>
        <w:rPr>
          <w:rFonts w:ascii="Verdana" w:hAnsi="Verdana" w:cs="Arial"/>
          <w:sz w:val="21"/>
          <w:szCs w:val="21"/>
          <w:lang w:val="es-ES"/>
        </w:rPr>
      </w:pPr>
      <w:r w:rsidRPr="00C47FF7">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77DB20F5" w14:textId="77777777" w:rsidR="00B74F4F" w:rsidRPr="00C47FF7" w:rsidRDefault="00B74F4F" w:rsidP="00F87902">
      <w:pPr>
        <w:pStyle w:val="ABLOCKPARA"/>
        <w:widowControl/>
        <w:spacing w:line="288" w:lineRule="auto"/>
        <w:ind w:left="360"/>
        <w:rPr>
          <w:rFonts w:ascii="Verdana" w:hAnsi="Verdana" w:cs="Arial"/>
          <w:sz w:val="21"/>
          <w:szCs w:val="21"/>
          <w:lang w:val="es-ES"/>
        </w:rPr>
      </w:pPr>
    </w:p>
    <w:p w14:paraId="2C8C5123" w14:textId="77777777" w:rsidR="00B74F4F" w:rsidRPr="00C47FF7" w:rsidRDefault="00B74F4F" w:rsidP="00F87902">
      <w:pPr>
        <w:pStyle w:val="ABLOCKPARA"/>
        <w:widowControl/>
        <w:spacing w:line="288" w:lineRule="auto"/>
        <w:ind w:left="360"/>
        <w:rPr>
          <w:rFonts w:ascii="Verdana" w:hAnsi="Verdana" w:cs="Arial"/>
          <w:sz w:val="21"/>
          <w:szCs w:val="21"/>
          <w:lang w:val="es-ES"/>
        </w:rPr>
      </w:pPr>
      <w:r w:rsidRPr="00C47FF7">
        <w:rPr>
          <w:rFonts w:ascii="Verdana" w:hAnsi="Verdana" w:cs="Arial"/>
          <w:sz w:val="21"/>
          <w:szCs w:val="21"/>
          <w:lang w:val="es-ES"/>
        </w:rPr>
        <w:t>En caso de ejercicio por el Promotor del derecho de prórroga, se mantendrá la vigencia del presente contrato, en todos sus términos.</w:t>
      </w:r>
    </w:p>
    <w:p w14:paraId="1E11888E"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R</w:t>
      </w:r>
      <w:r w:rsidRPr="00C47FF7">
        <w:rPr>
          <w:rFonts w:ascii="Verdana" w:hAnsi="Verdana" w:cs="Arial"/>
          <w:b/>
          <w:bCs/>
          <w:sz w:val="21"/>
          <w:szCs w:val="21"/>
          <w:lang w:eastAsia="es-ES"/>
        </w:rPr>
        <w:t>ETRIBUCIÓN</w:t>
      </w:r>
    </w:p>
    <w:p w14:paraId="3938CDA0" w14:textId="184C85E7" w:rsidR="00065AC4" w:rsidRPr="00F86172" w:rsidRDefault="00065AC4" w:rsidP="00065AC4">
      <w:pPr>
        <w:spacing w:before="120" w:after="240" w:line="288" w:lineRule="auto"/>
        <w:ind w:left="284"/>
        <w:jc w:val="both"/>
        <w:rPr>
          <w:rFonts w:ascii="Verdana" w:hAnsi="Verdana"/>
          <w:bCs/>
          <w:sz w:val="21"/>
          <w:szCs w:val="21"/>
        </w:rPr>
      </w:pPr>
      <w:r w:rsidRPr="00F86172">
        <w:rPr>
          <w:rFonts w:ascii="Verdana" w:hAnsi="Verdana"/>
          <w:bCs/>
          <w:sz w:val="21"/>
          <w:szCs w:val="21"/>
        </w:rPr>
        <w:t xml:space="preserve">Como contraprestación por la constitución de la Servidumbre en los términos previstos en el presente Acuerdo, las Partes acuerdan un precio </w:t>
      </w:r>
      <w:r w:rsidRPr="00F86172">
        <w:rPr>
          <w:rFonts w:ascii="Verdana" w:hAnsi="Verdana"/>
          <w:b/>
          <w:sz w:val="21"/>
          <w:szCs w:val="21"/>
        </w:rPr>
        <w:t xml:space="preserve">de </w:t>
      </w:r>
      <w:r w:rsidR="008F1EBA">
        <w:rPr>
          <w:rFonts w:ascii="Verdana" w:hAnsi="Verdana"/>
          <w:b/>
          <w:sz w:val="21"/>
          <w:szCs w:val="21"/>
        </w:rPr>
        <w:t xml:space="preserve">dos mil sesenta y ocho euros </w:t>
      </w:r>
      <w:r w:rsidRPr="00F86172">
        <w:rPr>
          <w:rFonts w:ascii="Verdana" w:hAnsi="Verdana"/>
          <w:b/>
          <w:sz w:val="21"/>
          <w:szCs w:val="21"/>
        </w:rPr>
        <w:t xml:space="preserve">con </w:t>
      </w:r>
      <w:r w:rsidR="008F1EBA">
        <w:rPr>
          <w:rFonts w:ascii="Verdana" w:hAnsi="Verdana"/>
          <w:b/>
          <w:sz w:val="21"/>
          <w:szCs w:val="21"/>
        </w:rPr>
        <w:t>setenta y cinco</w:t>
      </w:r>
      <w:r w:rsidRPr="00F86172">
        <w:rPr>
          <w:rFonts w:ascii="Verdana" w:hAnsi="Verdana"/>
          <w:b/>
          <w:sz w:val="21"/>
          <w:szCs w:val="21"/>
        </w:rPr>
        <w:t xml:space="preserve"> céntimos (</w:t>
      </w:r>
      <w:r w:rsidR="008F1EBA">
        <w:rPr>
          <w:rFonts w:ascii="Verdana" w:hAnsi="Verdana"/>
          <w:b/>
          <w:sz w:val="21"/>
          <w:szCs w:val="21"/>
        </w:rPr>
        <w:t>2.068,75</w:t>
      </w:r>
      <w:r w:rsidRPr="00F86172">
        <w:rPr>
          <w:rFonts w:ascii="Verdana" w:hAnsi="Verdana"/>
          <w:b/>
          <w:sz w:val="21"/>
          <w:szCs w:val="21"/>
        </w:rPr>
        <w:t xml:space="preserve"> €),más IVA</w:t>
      </w:r>
      <w:r w:rsidRPr="00F86172">
        <w:rPr>
          <w:rFonts w:ascii="Verdana" w:hAnsi="Verdana"/>
          <w:bCs/>
          <w:sz w:val="21"/>
          <w:szCs w:val="21"/>
        </w:rPr>
        <w:t xml:space="preserve">, para la primera anualidad que incluye la ocupación temporal durante el periodo de construcción y un </w:t>
      </w:r>
      <w:r w:rsidRPr="00F86172">
        <w:rPr>
          <w:rFonts w:ascii="Verdana" w:hAnsi="Verdana"/>
          <w:b/>
          <w:sz w:val="21"/>
          <w:szCs w:val="21"/>
        </w:rPr>
        <w:t xml:space="preserve">precio de </w:t>
      </w:r>
      <w:r w:rsidR="008F1EBA">
        <w:rPr>
          <w:rFonts w:ascii="Verdana" w:hAnsi="Verdana"/>
          <w:b/>
          <w:sz w:val="21"/>
          <w:szCs w:val="21"/>
        </w:rPr>
        <w:t>mil trescientos treinta y seis euros con noventa y con céntimos</w:t>
      </w:r>
      <w:r w:rsidRPr="00F86172">
        <w:rPr>
          <w:rFonts w:ascii="Verdana" w:hAnsi="Verdana"/>
          <w:b/>
          <w:sz w:val="21"/>
          <w:szCs w:val="21"/>
        </w:rPr>
        <w:t>(</w:t>
      </w:r>
      <w:r w:rsidR="008F1EBA">
        <w:rPr>
          <w:rFonts w:ascii="Verdana" w:hAnsi="Verdana"/>
          <w:b/>
          <w:sz w:val="21"/>
          <w:szCs w:val="21"/>
        </w:rPr>
        <w:t>1.336,95</w:t>
      </w:r>
      <w:r w:rsidRPr="00F86172">
        <w:rPr>
          <w:rFonts w:ascii="Verdana" w:hAnsi="Verdana"/>
          <w:b/>
          <w:sz w:val="21"/>
          <w:szCs w:val="21"/>
        </w:rPr>
        <w:t xml:space="preserve"> €/año),más IVA  para el segundo año y siguientes</w:t>
      </w:r>
      <w:r w:rsidRPr="00F86172">
        <w:rPr>
          <w:rFonts w:ascii="Verdana" w:hAnsi="Verdana"/>
          <w:bCs/>
          <w:sz w:val="21"/>
          <w:szCs w:val="21"/>
        </w:rPr>
        <w:t xml:space="preserve"> (en adelante, el “Precio”), que será abonado por </w:t>
      </w:r>
      <w:r w:rsidRPr="00F86172">
        <w:rPr>
          <w:rFonts w:ascii="Verdana" w:hAnsi="Verdana"/>
          <w:bCs/>
          <w:sz w:val="21"/>
          <w:szCs w:val="21"/>
        </w:rPr>
        <w:lastRenderedPageBreak/>
        <w:t>el Promotor de acuerdo con el siguiente detalle:</w:t>
      </w:r>
    </w:p>
    <w:p w14:paraId="53354073" w14:textId="3D80A07F" w:rsidR="00065AC4" w:rsidRPr="00B07607" w:rsidRDefault="00065AC4" w:rsidP="00065AC4">
      <w:pPr>
        <w:pStyle w:val="Prrafodelista"/>
        <w:widowControl/>
        <w:numPr>
          <w:ilvl w:val="0"/>
          <w:numId w:val="6"/>
        </w:numPr>
        <w:autoSpaceDE/>
        <w:autoSpaceDN/>
        <w:spacing w:before="120" w:after="240" w:line="288" w:lineRule="auto"/>
        <w:ind w:left="851" w:hanging="218"/>
        <w:contextualSpacing w:val="0"/>
        <w:jc w:val="both"/>
        <w:rPr>
          <w:rFonts w:ascii="Verdana" w:hAnsi="Verdana" w:cs="Arial"/>
          <w:sz w:val="21"/>
          <w:szCs w:val="21"/>
          <w:lang w:eastAsia="es-ES"/>
        </w:rPr>
      </w:pPr>
      <w:r w:rsidRPr="00B07607">
        <w:rPr>
          <w:rFonts w:ascii="Verdana" w:hAnsi="Verdana" w:cs="Arial"/>
          <w:sz w:val="21"/>
          <w:szCs w:val="21"/>
          <w:lang w:eastAsia="es-ES"/>
        </w:rPr>
        <w:t xml:space="preserve">En la fecha de firma del presente Contrato se abona el importe de </w:t>
      </w:r>
      <w:r w:rsidR="0096330A">
        <w:rPr>
          <w:rFonts w:ascii="Verdana" w:hAnsi="Verdana" w:cs="Arial"/>
          <w:b/>
          <w:bCs/>
          <w:sz w:val="21"/>
          <w:szCs w:val="21"/>
          <w:lang w:eastAsia="es-ES"/>
        </w:rPr>
        <w:t xml:space="preserve">doscientos seis </w:t>
      </w:r>
      <w:r w:rsidRPr="00B07607">
        <w:rPr>
          <w:rFonts w:ascii="Verdana" w:hAnsi="Verdana" w:cs="Arial"/>
          <w:b/>
          <w:bCs/>
          <w:sz w:val="21"/>
          <w:szCs w:val="21"/>
          <w:lang w:eastAsia="es-ES"/>
        </w:rPr>
        <w:t>euros con ochenta céntimos (</w:t>
      </w:r>
      <w:r w:rsidR="0096330A">
        <w:rPr>
          <w:rFonts w:ascii="Verdana" w:hAnsi="Verdana" w:cs="Arial"/>
          <w:b/>
          <w:bCs/>
          <w:sz w:val="21"/>
          <w:szCs w:val="21"/>
          <w:lang w:eastAsia="es-ES"/>
        </w:rPr>
        <w:t>206</w:t>
      </w:r>
      <w:r w:rsidRPr="00B07607">
        <w:rPr>
          <w:rFonts w:ascii="Verdana" w:hAnsi="Verdana" w:cs="Arial"/>
          <w:b/>
          <w:bCs/>
          <w:sz w:val="21"/>
          <w:szCs w:val="21"/>
          <w:lang w:eastAsia="es-ES"/>
        </w:rPr>
        <w:t xml:space="preserve">,8 €), más IVA, </w:t>
      </w:r>
      <w:r w:rsidRPr="00B07607">
        <w:rPr>
          <w:rFonts w:ascii="Verdana" w:hAnsi="Verdana" w:cs="Arial"/>
          <w:sz w:val="21"/>
          <w:szCs w:val="21"/>
          <w:lang w:eastAsia="es-ES"/>
        </w:rPr>
        <w:t>equivalente a un 10 % del total del Precio de la primera anualidad, mediante transferencia bancaria dirigida a la cuenta titularidad de la Propiedad que se indica a continuación:</w:t>
      </w:r>
    </w:p>
    <w:p w14:paraId="3CF66700" w14:textId="6ECABE60" w:rsidR="00065AC4" w:rsidRPr="0096330A" w:rsidRDefault="00065AC4" w:rsidP="00065AC4">
      <w:pPr>
        <w:pStyle w:val="Prrafodelista"/>
        <w:widowControl/>
        <w:numPr>
          <w:ilvl w:val="0"/>
          <w:numId w:val="4"/>
        </w:numPr>
        <w:autoSpaceDE/>
        <w:autoSpaceDN/>
        <w:spacing w:before="120" w:after="240" w:line="288" w:lineRule="auto"/>
        <w:ind w:left="851" w:hanging="218"/>
        <w:contextualSpacing w:val="0"/>
        <w:jc w:val="both"/>
        <w:rPr>
          <w:rFonts w:ascii="Verdana" w:hAnsi="Verdana" w:cs="Arial"/>
          <w:sz w:val="21"/>
          <w:szCs w:val="21"/>
          <w:lang w:eastAsia="es-ES"/>
        </w:rPr>
      </w:pPr>
      <w:r w:rsidRPr="00FB1259">
        <w:rPr>
          <w:rFonts w:ascii="Verdana" w:hAnsi="Verdana" w:cs="Arial"/>
          <w:sz w:val="21"/>
          <w:szCs w:val="21"/>
          <w:lang w:eastAsia="es-ES"/>
        </w:rPr>
        <w:t xml:space="preserve">Número de cuenta: IBAN </w:t>
      </w:r>
      <w:r w:rsidR="0096330A" w:rsidRPr="0096330A">
        <w:rPr>
          <w:rFonts w:ascii="Verdana" w:hAnsi="Verdana" w:cs="Arial"/>
          <w:sz w:val="21"/>
          <w:szCs w:val="21"/>
          <w:lang w:eastAsia="es-ES"/>
        </w:rPr>
        <w:t>ES88306000089713</w:t>
      </w:r>
      <w:r w:rsidR="0096330A">
        <w:rPr>
          <w:rFonts w:ascii="Verdana" w:hAnsi="Verdana" w:cs="Arial"/>
          <w:sz w:val="21"/>
          <w:szCs w:val="21"/>
          <w:lang w:eastAsia="es-ES"/>
        </w:rPr>
        <w:t>0</w:t>
      </w:r>
      <w:r w:rsidR="0096330A" w:rsidRPr="0096330A">
        <w:rPr>
          <w:rFonts w:ascii="Verdana" w:hAnsi="Verdana" w:cs="Arial"/>
          <w:sz w:val="21"/>
          <w:szCs w:val="21"/>
          <w:lang w:eastAsia="es-ES"/>
        </w:rPr>
        <w:t>2835119</w:t>
      </w:r>
    </w:p>
    <w:p w14:paraId="53DA4211" w14:textId="77777777" w:rsidR="00065AC4" w:rsidRDefault="00065AC4" w:rsidP="004C247C">
      <w:pPr>
        <w:spacing w:before="120" w:after="240" w:line="288" w:lineRule="auto"/>
        <w:ind w:left="851"/>
        <w:jc w:val="both"/>
        <w:rPr>
          <w:rFonts w:ascii="Verdana" w:hAnsi="Verdana" w:cs="Arial"/>
          <w:sz w:val="21"/>
          <w:szCs w:val="21"/>
          <w:lang w:eastAsia="es-ES"/>
        </w:rPr>
      </w:pPr>
      <w:r w:rsidRPr="00252F7F">
        <w:rPr>
          <w:rFonts w:ascii="Verdana" w:hAnsi="Verdana" w:cs="Arial"/>
          <w:sz w:val="21"/>
          <w:szCs w:val="21"/>
          <w:lang w:eastAsia="es-ES"/>
        </w:rPr>
        <w:t>A estos efectos, el Promotor se compromete a la realización de la transferencia correspondiente al primer pago del Precio en el plazo de un (1) mes a contar desde la recepción de la factura correspondiente</w:t>
      </w:r>
      <w:r>
        <w:rPr>
          <w:rFonts w:ascii="Verdana" w:hAnsi="Verdana" w:cs="Arial"/>
          <w:sz w:val="21"/>
          <w:szCs w:val="21"/>
          <w:lang w:eastAsia="es-ES"/>
        </w:rPr>
        <w:t>.</w:t>
      </w:r>
    </w:p>
    <w:p w14:paraId="7725628F" w14:textId="77777777" w:rsidR="00065AC4" w:rsidRPr="0034558B" w:rsidRDefault="00065AC4" w:rsidP="004C247C">
      <w:pPr>
        <w:spacing w:before="120" w:after="240" w:line="288" w:lineRule="auto"/>
        <w:ind w:left="851"/>
        <w:jc w:val="both"/>
        <w:rPr>
          <w:rFonts w:ascii="Verdana" w:hAnsi="Verdana" w:cs="Arial"/>
          <w:sz w:val="21"/>
          <w:szCs w:val="21"/>
          <w:lang w:eastAsia="es-ES"/>
        </w:rPr>
      </w:pPr>
      <w:r w:rsidRPr="0034558B">
        <w:rPr>
          <w:rFonts w:ascii="Verdana" w:hAnsi="Verdana" w:cs="Arial"/>
          <w:sz w:val="21"/>
          <w:szCs w:val="21"/>
          <w:lang w:eastAsia="es-ES"/>
        </w:rPr>
        <w:t xml:space="preserve">Una vez realizada la transferencia, el Promotor entregará a la Propiedad el justificante bancario correspondiente, que podrá incorporarse al presente Contrato como </w:t>
      </w:r>
      <w:r w:rsidRPr="0034558B">
        <w:rPr>
          <w:rFonts w:ascii="Verdana" w:hAnsi="Verdana" w:cs="Arial"/>
          <w:b/>
          <w:bCs/>
          <w:sz w:val="21"/>
          <w:szCs w:val="21"/>
          <w:lang w:eastAsia="es-ES"/>
        </w:rPr>
        <w:t>Anexo IV</w:t>
      </w:r>
      <w:r w:rsidRPr="0034558B">
        <w:rPr>
          <w:rFonts w:ascii="Verdana" w:hAnsi="Verdana" w:cs="Arial"/>
          <w:sz w:val="21"/>
          <w:szCs w:val="21"/>
          <w:lang w:eastAsia="es-ES"/>
        </w:rPr>
        <w:t xml:space="preserve"> si así lo solicita cualquiera de las Partes, y que dicho justificante servirá como la más eficaz carta de pago.</w:t>
      </w:r>
    </w:p>
    <w:p w14:paraId="704306BA" w14:textId="56FF6BE2" w:rsidR="00065AC4" w:rsidRPr="00B07607" w:rsidRDefault="00065AC4" w:rsidP="00065AC4">
      <w:pPr>
        <w:pStyle w:val="Prrafodelista"/>
        <w:numPr>
          <w:ilvl w:val="0"/>
          <w:numId w:val="6"/>
        </w:numPr>
        <w:spacing w:before="120" w:after="240" w:line="288" w:lineRule="auto"/>
        <w:ind w:left="851" w:hanging="218"/>
        <w:contextualSpacing w:val="0"/>
        <w:jc w:val="both"/>
        <w:rPr>
          <w:rFonts w:ascii="Verdana" w:hAnsi="Verdana" w:cs="Arial"/>
          <w:sz w:val="21"/>
          <w:szCs w:val="21"/>
          <w:lang w:eastAsia="es-ES"/>
        </w:rPr>
      </w:pPr>
      <w:r w:rsidRPr="00B07607">
        <w:rPr>
          <w:rFonts w:ascii="Verdana" w:hAnsi="Verdana" w:cs="Arial"/>
          <w:sz w:val="21"/>
          <w:szCs w:val="21"/>
          <w:lang w:eastAsia="es-ES"/>
        </w:rPr>
        <w:t xml:space="preserve">La cuantía restante del Precio de la primera anualidad, esto es, el importe de </w:t>
      </w:r>
      <w:r w:rsidR="0096330A">
        <w:rPr>
          <w:rFonts w:ascii="Verdana" w:hAnsi="Verdana" w:cs="Arial"/>
          <w:b/>
          <w:bCs/>
          <w:sz w:val="21"/>
          <w:szCs w:val="21"/>
          <w:lang w:eastAsia="es-ES"/>
        </w:rPr>
        <w:t xml:space="preserve">mil ochocientos sesenta y un </w:t>
      </w:r>
      <w:r w:rsidRPr="00B07607">
        <w:rPr>
          <w:rFonts w:ascii="Verdana" w:hAnsi="Verdana" w:cs="Arial"/>
          <w:b/>
          <w:bCs/>
          <w:sz w:val="21"/>
          <w:szCs w:val="21"/>
          <w:lang w:eastAsia="es-ES"/>
        </w:rPr>
        <w:t xml:space="preserve">euros con </w:t>
      </w:r>
      <w:r w:rsidR="0096330A">
        <w:rPr>
          <w:rFonts w:ascii="Verdana" w:hAnsi="Verdana" w:cs="Arial"/>
          <w:b/>
          <w:bCs/>
          <w:sz w:val="21"/>
          <w:szCs w:val="21"/>
          <w:lang w:eastAsia="es-ES"/>
        </w:rPr>
        <w:t xml:space="preserve">ochenta y ocho </w:t>
      </w:r>
      <w:r w:rsidRPr="00B07607">
        <w:rPr>
          <w:rFonts w:ascii="Verdana" w:hAnsi="Verdana" w:cs="Arial"/>
          <w:b/>
          <w:bCs/>
          <w:sz w:val="21"/>
          <w:szCs w:val="21"/>
          <w:lang w:eastAsia="es-ES"/>
        </w:rPr>
        <w:t>céntimos (</w:t>
      </w:r>
      <w:r w:rsidR="0096330A">
        <w:rPr>
          <w:rFonts w:ascii="Verdana" w:hAnsi="Verdana" w:cs="Arial"/>
          <w:b/>
          <w:bCs/>
          <w:sz w:val="21"/>
          <w:szCs w:val="21"/>
          <w:lang w:eastAsia="es-ES"/>
        </w:rPr>
        <w:t>1.861,88</w:t>
      </w:r>
      <w:r w:rsidRPr="00B07607">
        <w:rPr>
          <w:rFonts w:ascii="Verdana" w:hAnsi="Verdana" w:cs="Arial"/>
          <w:b/>
          <w:bCs/>
          <w:sz w:val="21"/>
          <w:szCs w:val="21"/>
          <w:lang w:eastAsia="es-ES"/>
        </w:rPr>
        <w:t xml:space="preserve"> €) más IVA, </w:t>
      </w:r>
      <w:r w:rsidRPr="00B07607">
        <w:rPr>
          <w:rFonts w:ascii="Verdana" w:hAnsi="Verdana" w:cs="Arial"/>
          <w:sz w:val="21"/>
          <w:szCs w:val="21"/>
          <w:lang w:eastAsia="es-ES"/>
        </w:rPr>
        <w:t xml:space="preserve"> será abonada por el Promotor en la fecha en que primero tenga lugar (i) la ocupación efectiva de la Finca; o (</w:t>
      </w:r>
      <w:proofErr w:type="spellStart"/>
      <w:r w:rsidRPr="00B07607">
        <w:rPr>
          <w:rFonts w:ascii="Verdana" w:hAnsi="Verdana" w:cs="Arial"/>
          <w:sz w:val="21"/>
          <w:szCs w:val="21"/>
          <w:lang w:eastAsia="es-ES"/>
        </w:rPr>
        <w:t>ii</w:t>
      </w:r>
      <w:proofErr w:type="spellEnd"/>
      <w:r w:rsidRPr="00B07607">
        <w:rPr>
          <w:rFonts w:ascii="Verdana" w:hAnsi="Verdana" w:cs="Arial"/>
          <w:sz w:val="21"/>
          <w:szCs w:val="21"/>
          <w:lang w:eastAsia="es-ES"/>
        </w:rPr>
        <w:t xml:space="preserve">) la elevación a público del presente Acuerdo en los términos previstos en la Cláusula 7, mediante transferencia bancaria dirigida a la misma cuenta titularidad de la Propiedad anteriormente indicada, en el plazo de un (1) mes a contar desde la fecha de recepción de la factura correspondiente. </w:t>
      </w:r>
    </w:p>
    <w:p w14:paraId="5665F44C" w14:textId="760F7124" w:rsidR="00065AC4" w:rsidRPr="00F86172" w:rsidRDefault="00065AC4" w:rsidP="0096330A">
      <w:pPr>
        <w:spacing w:before="120" w:after="240" w:line="288" w:lineRule="auto"/>
        <w:ind w:left="851"/>
        <w:jc w:val="both"/>
        <w:rPr>
          <w:rFonts w:ascii="Verdana" w:hAnsi="Verdana" w:cs="Arial"/>
          <w:sz w:val="21"/>
          <w:szCs w:val="21"/>
          <w:lang w:eastAsia="es-ES"/>
        </w:rPr>
      </w:pPr>
      <w:r w:rsidRPr="00571AF1">
        <w:rPr>
          <w:rFonts w:ascii="Verdana" w:hAnsi="Verdana" w:cs="Arial"/>
          <w:sz w:val="21"/>
          <w:szCs w:val="21"/>
          <w:lang w:eastAsia="es-ES"/>
        </w:rPr>
        <w:t xml:space="preserve">El precio de la segunda anualidad y siguientes, esto es, el importe de </w:t>
      </w:r>
      <w:r w:rsidR="0096330A">
        <w:rPr>
          <w:rFonts w:ascii="Verdana" w:hAnsi="Verdana"/>
          <w:b/>
          <w:sz w:val="21"/>
          <w:szCs w:val="21"/>
        </w:rPr>
        <w:t xml:space="preserve">mil trescientos treinta y seis euros con noventa y con céntimos </w:t>
      </w:r>
      <w:r w:rsidR="0096330A" w:rsidRPr="00F86172">
        <w:rPr>
          <w:rFonts w:ascii="Verdana" w:hAnsi="Verdana"/>
          <w:b/>
          <w:sz w:val="21"/>
          <w:szCs w:val="21"/>
        </w:rPr>
        <w:t>(</w:t>
      </w:r>
      <w:r w:rsidR="0096330A">
        <w:rPr>
          <w:rFonts w:ascii="Verdana" w:hAnsi="Verdana"/>
          <w:b/>
          <w:sz w:val="21"/>
          <w:szCs w:val="21"/>
        </w:rPr>
        <w:t>1.336,95</w:t>
      </w:r>
      <w:r w:rsidRPr="00F86172">
        <w:rPr>
          <w:rFonts w:ascii="Verdana" w:hAnsi="Verdana" w:cs="Arial"/>
          <w:b/>
          <w:bCs/>
          <w:sz w:val="21"/>
          <w:szCs w:val="21"/>
          <w:lang w:eastAsia="es-ES"/>
        </w:rPr>
        <w:t>) más IVA;</w:t>
      </w:r>
      <w:r>
        <w:rPr>
          <w:rFonts w:ascii="Verdana" w:hAnsi="Verdana" w:cs="Arial"/>
          <w:sz w:val="21"/>
          <w:szCs w:val="21"/>
          <w:lang w:eastAsia="es-ES"/>
        </w:rPr>
        <w:t xml:space="preserve"> </w:t>
      </w:r>
      <w:r w:rsidRPr="00571AF1">
        <w:rPr>
          <w:rFonts w:ascii="Verdana" w:hAnsi="Verdana" w:cs="Arial"/>
          <w:sz w:val="21"/>
          <w:szCs w:val="21"/>
          <w:lang w:eastAsia="es-ES"/>
        </w:rPr>
        <w:t>será abonada por el Promotor anualmente mediante transferencia bancaria dirigida a la misma cuenta titularidad de la Propiedad anteriormente indicada, en el plazo de un (1) mes a contar desde la fecha de recepción de la factura correspondiente.</w:t>
      </w:r>
    </w:p>
    <w:p w14:paraId="2059E2A6" w14:textId="497459B4" w:rsidR="00065AC4" w:rsidRPr="00FC7AC3" w:rsidRDefault="00065AC4" w:rsidP="00065AC4">
      <w:pPr>
        <w:pStyle w:val="Prrafodelista"/>
        <w:widowControl/>
        <w:numPr>
          <w:ilvl w:val="0"/>
          <w:numId w:val="6"/>
        </w:numPr>
        <w:autoSpaceDE/>
        <w:autoSpaceDN/>
        <w:spacing w:before="120" w:after="240" w:line="288" w:lineRule="auto"/>
        <w:ind w:left="851" w:hanging="218"/>
        <w:contextualSpacing w:val="0"/>
        <w:jc w:val="both"/>
        <w:rPr>
          <w:rFonts w:ascii="Verdana" w:hAnsi="Verdana" w:cs="Arial"/>
          <w:bCs/>
          <w:sz w:val="21"/>
          <w:szCs w:val="21"/>
          <w:lang w:eastAsia="es-ES"/>
        </w:rPr>
      </w:pPr>
      <w:r w:rsidRPr="00571AF1">
        <w:rPr>
          <w:rFonts w:ascii="Verdana" w:hAnsi="Verdana" w:cs="Arial"/>
          <w:bCs/>
          <w:sz w:val="21"/>
          <w:szCs w:val="21"/>
          <w:lang w:eastAsia="es-ES"/>
        </w:rPr>
        <w:t>En el caso de que, por necesidades de la obra, se implante un registro de superficie (arqueta), la cuantía del apartado b. correspondiente a la primera anualidad se incrementará en la cantidad de</w:t>
      </w:r>
      <w:r w:rsidRPr="00571AF1">
        <w:rPr>
          <w:rFonts w:ascii="Verdana" w:hAnsi="Verdana" w:cs="Arial"/>
          <w:sz w:val="21"/>
          <w:szCs w:val="21"/>
          <w:lang w:eastAsia="es-ES"/>
        </w:rPr>
        <w:t xml:space="preserve"> </w:t>
      </w:r>
      <w:r w:rsidRPr="00571AF1">
        <w:rPr>
          <w:rFonts w:ascii="Verdana" w:hAnsi="Verdana" w:cs="Arial"/>
          <w:b/>
          <w:bCs/>
          <w:sz w:val="21"/>
          <w:szCs w:val="21"/>
          <w:lang w:eastAsia="es-ES"/>
        </w:rPr>
        <w:t xml:space="preserve">cien </w:t>
      </w:r>
      <w:r>
        <w:rPr>
          <w:rFonts w:ascii="Verdana" w:hAnsi="Verdana" w:cs="Arial"/>
          <w:b/>
          <w:bCs/>
          <w:sz w:val="21"/>
          <w:szCs w:val="21"/>
          <w:lang w:eastAsia="es-ES"/>
        </w:rPr>
        <w:t>euros</w:t>
      </w:r>
      <w:r w:rsidRPr="00571AF1">
        <w:rPr>
          <w:rFonts w:ascii="Verdana" w:hAnsi="Verdana" w:cs="Arial"/>
          <w:b/>
          <w:bCs/>
          <w:sz w:val="21"/>
          <w:szCs w:val="21"/>
          <w:lang w:eastAsia="es-ES"/>
        </w:rPr>
        <w:t xml:space="preserve"> (100</w:t>
      </w:r>
      <w:r>
        <w:rPr>
          <w:rFonts w:ascii="Verdana" w:hAnsi="Verdana" w:cs="Arial"/>
          <w:b/>
          <w:bCs/>
          <w:sz w:val="21"/>
          <w:szCs w:val="21"/>
          <w:lang w:eastAsia="es-ES"/>
        </w:rPr>
        <w:t xml:space="preserve"> </w:t>
      </w:r>
      <w:r w:rsidRPr="00571AF1">
        <w:rPr>
          <w:rFonts w:ascii="Verdana" w:hAnsi="Verdana" w:cs="Arial"/>
          <w:b/>
          <w:bCs/>
          <w:sz w:val="21"/>
          <w:szCs w:val="21"/>
          <w:lang w:eastAsia="es-ES"/>
        </w:rPr>
        <w:t>€)</w:t>
      </w:r>
      <w:r w:rsidR="0096330A">
        <w:rPr>
          <w:rFonts w:ascii="Verdana" w:hAnsi="Verdana" w:cs="Arial"/>
          <w:b/>
          <w:bCs/>
          <w:sz w:val="21"/>
          <w:szCs w:val="21"/>
          <w:lang w:eastAsia="es-ES"/>
        </w:rPr>
        <w:t xml:space="preserve"> </w:t>
      </w:r>
      <w:r>
        <w:rPr>
          <w:rFonts w:ascii="Verdana" w:hAnsi="Verdana" w:cs="Arial"/>
          <w:b/>
          <w:bCs/>
          <w:sz w:val="21"/>
          <w:szCs w:val="21"/>
          <w:lang w:eastAsia="es-ES"/>
        </w:rPr>
        <w:t>más IVA,</w:t>
      </w:r>
      <w:r w:rsidRPr="00571AF1">
        <w:rPr>
          <w:rFonts w:ascii="Verdana" w:hAnsi="Verdana" w:cs="Arial"/>
          <w:sz w:val="21"/>
          <w:szCs w:val="21"/>
          <w:lang w:eastAsia="es-ES"/>
        </w:rPr>
        <w:t xml:space="preserve"> por unidad, en concepto de pago único por esta ocupación.</w:t>
      </w:r>
    </w:p>
    <w:p w14:paraId="3358C862" w14:textId="77777777" w:rsidR="00065AC4" w:rsidRPr="00FC7AC3" w:rsidRDefault="00065AC4" w:rsidP="00065AC4">
      <w:pPr>
        <w:pStyle w:val="Prrafodelista"/>
        <w:numPr>
          <w:ilvl w:val="0"/>
          <w:numId w:val="6"/>
        </w:numPr>
        <w:spacing w:before="57" w:line="288" w:lineRule="auto"/>
        <w:ind w:left="851" w:hanging="218"/>
        <w:contextualSpacing w:val="0"/>
        <w:jc w:val="both"/>
        <w:rPr>
          <w:rFonts w:ascii="Verdana" w:hAnsi="Verdana" w:cs="Arial"/>
          <w:bCs/>
          <w:sz w:val="21"/>
          <w:szCs w:val="21"/>
          <w:lang w:eastAsia="es-ES"/>
        </w:rPr>
      </w:pPr>
      <w:bookmarkStart w:id="1" w:name="_Hlk217894953"/>
      <w:r w:rsidRPr="00FC7AC3">
        <w:rPr>
          <w:rFonts w:ascii="Verdana" w:hAnsi="Verdana" w:cs="Arial"/>
          <w:bCs/>
          <w:sz w:val="21"/>
          <w:szCs w:val="21"/>
          <w:lang w:eastAsia="es-ES"/>
        </w:rPr>
        <w:t xml:space="preserve">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w:t>
      </w:r>
      <w:r w:rsidRPr="00FC7AC3">
        <w:rPr>
          <w:rFonts w:ascii="Verdana" w:hAnsi="Verdana" w:cs="Arial"/>
          <w:bCs/>
          <w:sz w:val="21"/>
          <w:szCs w:val="21"/>
          <w:lang w:eastAsia="es-ES"/>
        </w:rPr>
        <w:lastRenderedPageBreak/>
        <w:t>incremento de ésta, las Partes convienen establecer un límite de subida anual del 2% sobre la Renta del año anterior. En caso de que la variación sea negativa, el canon no sufrirá ninguna variación ya que se mantendrá el del año inmediatamente anterior.</w:t>
      </w:r>
    </w:p>
    <w:bookmarkEnd w:id="1"/>
    <w:p w14:paraId="700C156A" w14:textId="77777777" w:rsidR="00065AC4" w:rsidRPr="00571AF1" w:rsidRDefault="00065AC4" w:rsidP="00065AC4">
      <w:pPr>
        <w:pStyle w:val="Prrafodelista"/>
        <w:widowControl/>
        <w:autoSpaceDE/>
        <w:autoSpaceDN/>
        <w:spacing w:before="120" w:after="240" w:line="288" w:lineRule="auto"/>
        <w:ind w:left="851" w:hanging="218"/>
        <w:jc w:val="both"/>
        <w:rPr>
          <w:rFonts w:ascii="Verdana" w:hAnsi="Verdana" w:cs="Arial"/>
          <w:bCs/>
          <w:sz w:val="21"/>
          <w:szCs w:val="21"/>
          <w:lang w:eastAsia="es-ES"/>
        </w:rPr>
      </w:pPr>
    </w:p>
    <w:p w14:paraId="1A9E7E18" w14:textId="77777777" w:rsidR="00065AC4" w:rsidRDefault="00065AC4" w:rsidP="00065AC4">
      <w:pPr>
        <w:pStyle w:val="Prrafodelista"/>
        <w:widowControl/>
        <w:numPr>
          <w:ilvl w:val="1"/>
          <w:numId w:val="5"/>
        </w:numPr>
        <w:autoSpaceDE/>
        <w:autoSpaceDN/>
        <w:spacing w:before="120" w:after="240" w:line="288" w:lineRule="auto"/>
        <w:ind w:left="567" w:hanging="567"/>
        <w:contextualSpacing w:val="0"/>
        <w:jc w:val="both"/>
        <w:rPr>
          <w:rFonts w:ascii="Verdana" w:hAnsi="Verdana" w:cstheme="minorHAnsi"/>
          <w:sz w:val="21"/>
          <w:szCs w:val="21"/>
        </w:rPr>
      </w:pPr>
      <w:r w:rsidRPr="00CF0E2C">
        <w:rPr>
          <w:rFonts w:ascii="Verdana" w:hAnsi="Verdana" w:cstheme="minorHAnsi"/>
          <w:sz w:val="21"/>
          <w:szCs w:val="21"/>
        </w:rPr>
        <w:t>Las Partes convienen que el pago del Precio supone la satisfacción íntegra del derecho retributivo existente a favor de la Propiedad por la constitución de la Servidumbre</w:t>
      </w:r>
      <w:r>
        <w:rPr>
          <w:rFonts w:ascii="Verdana" w:hAnsi="Verdana" w:cstheme="minorHAnsi"/>
          <w:sz w:val="21"/>
          <w:szCs w:val="21"/>
        </w:rPr>
        <w:t xml:space="preserve">. </w:t>
      </w:r>
      <w:r w:rsidRPr="00CF0E2C">
        <w:rPr>
          <w:rFonts w:ascii="Verdana" w:hAnsi="Verdana" w:cstheme="minorHAnsi"/>
          <w:sz w:val="21"/>
          <w:szCs w:val="21"/>
        </w:rPr>
        <w:t xml:space="preserve">Por su parte, en relación con los daños causados durante el período de ejecución de las obras de construcción e instalación de la Instalación sobre el arbolado y otros cultivos o bienes existentes previamente sobre </w:t>
      </w:r>
      <w:r w:rsidRPr="00CF0E2C">
        <w:rPr>
          <w:rFonts w:ascii="Verdana" w:hAnsi="Verdana"/>
          <w:bCs/>
          <w:sz w:val="21"/>
          <w:szCs w:val="21"/>
        </w:rPr>
        <w:t>la Finca</w:t>
      </w:r>
      <w:r w:rsidRPr="00CF0E2C">
        <w:rPr>
          <w:rFonts w:ascii="Verdana" w:hAnsi="Verdana" w:cstheme="minorHAnsi"/>
          <w:sz w:val="21"/>
          <w:szCs w:val="21"/>
        </w:rPr>
        <w:t xml:space="preserve">, excluidos los </w:t>
      </w:r>
      <w:r w:rsidRPr="0044478F">
        <w:rPr>
          <w:rFonts w:ascii="Verdana" w:hAnsi="Verdana" w:cstheme="minorHAnsi"/>
          <w:sz w:val="21"/>
          <w:szCs w:val="21"/>
        </w:rPr>
        <w:t>ubicados sobre “</w:t>
      </w:r>
      <w:r w:rsidRPr="0044478F">
        <w:rPr>
          <w:rFonts w:ascii="Verdana" w:hAnsi="Verdana" w:cstheme="minorHAnsi"/>
          <w:b/>
          <w:sz w:val="21"/>
          <w:szCs w:val="21"/>
        </w:rPr>
        <w:t>el Terreno”</w:t>
      </w:r>
      <w:r w:rsidRPr="0044478F">
        <w:rPr>
          <w:rFonts w:ascii="Verdana" w:hAnsi="Verdana" w:cstheme="minorHAnsi"/>
          <w:sz w:val="21"/>
          <w:szCs w:val="21"/>
        </w:rPr>
        <w:t xml:space="preserve">, el </w:t>
      </w:r>
      <w:r w:rsidRPr="00CF0E2C">
        <w:rPr>
          <w:rFonts w:ascii="Verdana" w:hAnsi="Verdana" w:cstheme="minorHAnsi"/>
          <w:sz w:val="21"/>
          <w:szCs w:val="21"/>
        </w:rPr>
        <w:t>Promotor indemnizará a la Propiedad a la finalización de las citadas obras.</w:t>
      </w:r>
    </w:p>
    <w:p w14:paraId="63EACE1A"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MODIFICACIÓN DE LA SERVIDUMBRE</w:t>
      </w:r>
    </w:p>
    <w:p w14:paraId="41F1A432" w14:textId="77777777" w:rsidR="00B74F4F" w:rsidRPr="00C47FF7" w:rsidRDefault="00B74F4F" w:rsidP="004C247C">
      <w:pPr>
        <w:pStyle w:val="Prrafodelista"/>
        <w:widowControl/>
        <w:numPr>
          <w:ilvl w:val="1"/>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caso de que, en el transcurso de la tramitación, fuese necesaria una modificación del proyecto de la Instalación que implique la variación de las superficies de </w:t>
      </w:r>
      <w:r w:rsidRPr="00C47FF7">
        <w:rPr>
          <w:rFonts w:ascii="Verdana" w:hAnsi="Verdana"/>
          <w:bCs/>
          <w:sz w:val="21"/>
          <w:szCs w:val="21"/>
        </w:rPr>
        <w:t>la Finca</w:t>
      </w:r>
      <w:r w:rsidRPr="00C47FF7">
        <w:rPr>
          <w:rFonts w:ascii="Verdana" w:hAnsi="Verdana" w:cs="Arial"/>
          <w:sz w:val="21"/>
          <w:szCs w:val="21"/>
          <w:lang w:eastAsia="es-ES"/>
        </w:rPr>
        <w:t xml:space="preserve"> con respecto a aquellas reflejadas en la Ficha referidas en la Cláusula 1, </w:t>
      </w:r>
      <w:r w:rsidRPr="00C47FF7">
        <w:rPr>
          <w:rFonts w:ascii="Verdana" w:hAnsi="Verdana" w:cstheme="minorHAnsi"/>
          <w:sz w:val="21"/>
          <w:szCs w:val="21"/>
        </w:rPr>
        <w:t>el Promotor quedará facultado a realizar las modificaciones necesarias sobre la superficie de</w:t>
      </w:r>
      <w:r w:rsidRPr="00C47FF7">
        <w:rPr>
          <w:rFonts w:ascii="Verdana" w:hAnsi="Verdana"/>
          <w:bCs/>
          <w:sz w:val="21"/>
          <w:szCs w:val="21"/>
        </w:rPr>
        <w:t xml:space="preserve"> la Finca</w:t>
      </w:r>
      <w:r w:rsidRPr="00C47FF7">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acompañará un plano identificativo de las nuevas superficies afectadas por la Servidumbre. </w:t>
      </w:r>
    </w:p>
    <w:p w14:paraId="6E34E974" w14:textId="77777777" w:rsidR="00B74F4F" w:rsidRPr="00C47FF7" w:rsidRDefault="00B74F4F" w:rsidP="004C247C">
      <w:pPr>
        <w:pStyle w:val="Prrafodelista"/>
        <w:widowControl/>
        <w:numPr>
          <w:ilvl w:val="1"/>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theme="minorHAnsi"/>
          <w:sz w:val="21"/>
          <w:szCs w:val="21"/>
        </w:rPr>
        <w:t>Así, en caso de que la modificación</w:t>
      </w:r>
      <w:r w:rsidRPr="00C47FF7">
        <w:rPr>
          <w:rFonts w:ascii="Verdana" w:hAnsi="Verdana" w:cstheme="minorHAnsi"/>
          <w:spacing w:val="30"/>
          <w:sz w:val="21"/>
          <w:szCs w:val="21"/>
        </w:rPr>
        <w:t xml:space="preserve"> </w:t>
      </w:r>
      <w:r w:rsidRPr="00C47FF7">
        <w:rPr>
          <w:rFonts w:ascii="Verdana" w:hAnsi="Verdana" w:cstheme="minorHAnsi"/>
          <w:sz w:val="21"/>
          <w:szCs w:val="21"/>
        </w:rPr>
        <w:t>suponga</w:t>
      </w:r>
      <w:r w:rsidRPr="00C47FF7">
        <w:rPr>
          <w:rFonts w:ascii="Verdana" w:hAnsi="Verdana" w:cstheme="minorHAnsi"/>
          <w:spacing w:val="27"/>
          <w:sz w:val="21"/>
          <w:szCs w:val="21"/>
        </w:rPr>
        <w:t xml:space="preserve"> </w:t>
      </w:r>
      <w:r w:rsidRPr="00C47FF7">
        <w:rPr>
          <w:rFonts w:ascii="Verdana" w:hAnsi="Verdana" w:cstheme="minorHAnsi"/>
          <w:sz w:val="21"/>
          <w:szCs w:val="21"/>
        </w:rPr>
        <w:t>un</w:t>
      </w:r>
      <w:r w:rsidRPr="00C47FF7">
        <w:rPr>
          <w:rFonts w:ascii="Verdana" w:hAnsi="Verdana" w:cstheme="minorHAnsi"/>
          <w:spacing w:val="30"/>
          <w:sz w:val="21"/>
          <w:szCs w:val="21"/>
        </w:rPr>
        <w:t xml:space="preserve"> </w:t>
      </w:r>
      <w:r w:rsidRPr="00C47FF7">
        <w:rPr>
          <w:rFonts w:ascii="Verdana" w:hAnsi="Verdana" w:cstheme="minorHAnsi"/>
          <w:sz w:val="21"/>
          <w:szCs w:val="21"/>
        </w:rPr>
        <w:t xml:space="preserve">aumento de las afecciones de la Servidumbre sobre </w:t>
      </w:r>
      <w:r w:rsidRPr="00C47FF7">
        <w:rPr>
          <w:rFonts w:ascii="Verdana" w:hAnsi="Verdana"/>
          <w:bCs/>
          <w:sz w:val="21"/>
          <w:szCs w:val="21"/>
        </w:rPr>
        <w:t>la Finca</w:t>
      </w:r>
      <w:r w:rsidRPr="00C47FF7">
        <w:rPr>
          <w:rFonts w:ascii="Verdana" w:hAnsi="Verdana" w:cstheme="minorHAnsi"/>
          <w:sz w:val="21"/>
          <w:szCs w:val="21"/>
        </w:rPr>
        <w:t>, el Promotor deberá abonar a la Propiedad una compensación equivalente a multiplicar el incremento de metros afectados por el precio por metro</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establecido en la Cláusula 4.1 anterior. </w:t>
      </w:r>
      <w:r w:rsidRPr="00C47FF7">
        <w:rPr>
          <w:rFonts w:ascii="Verdana" w:hAnsi="Verdana" w:cstheme="minorHAnsi"/>
          <w:spacing w:val="1"/>
          <w:sz w:val="21"/>
          <w:szCs w:val="21"/>
        </w:rPr>
        <w:t xml:space="preserve"> Por el contrario,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caso</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que</w:t>
      </w:r>
      <w:r w:rsidRPr="00C47FF7">
        <w:rPr>
          <w:rFonts w:ascii="Verdana" w:hAnsi="Verdana" w:cstheme="minorHAnsi"/>
          <w:spacing w:val="55"/>
          <w:sz w:val="21"/>
          <w:szCs w:val="21"/>
        </w:rPr>
        <w:t xml:space="preserve"> </w:t>
      </w:r>
      <w:r w:rsidRPr="00C47FF7">
        <w:rPr>
          <w:rFonts w:ascii="Verdana" w:hAnsi="Verdana" w:cstheme="minorHAnsi"/>
          <w:sz w:val="21"/>
          <w:szCs w:val="21"/>
        </w:rPr>
        <w:t>como</w:t>
      </w:r>
      <w:r w:rsidRPr="00C47FF7">
        <w:rPr>
          <w:rFonts w:ascii="Verdana" w:hAnsi="Verdana" w:cstheme="minorHAnsi"/>
          <w:spacing w:val="55"/>
          <w:sz w:val="21"/>
          <w:szCs w:val="21"/>
        </w:rPr>
        <w:t xml:space="preserve"> </w:t>
      </w:r>
      <w:r w:rsidRPr="00C47FF7">
        <w:rPr>
          <w:rFonts w:ascii="Verdana" w:hAnsi="Verdana" w:cstheme="minorHAnsi"/>
          <w:sz w:val="21"/>
          <w:szCs w:val="21"/>
        </w:rPr>
        <w:t>consecuencia</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la modificación</w:t>
      </w:r>
      <w:r w:rsidRPr="00C47FF7">
        <w:rPr>
          <w:rFonts w:ascii="Verdana" w:hAnsi="Verdana" w:cstheme="minorHAnsi"/>
          <w:spacing w:val="54"/>
          <w:sz w:val="21"/>
          <w:szCs w:val="21"/>
        </w:rPr>
        <w:t xml:space="preserve"> </w:t>
      </w:r>
      <w:r w:rsidRPr="00C47FF7">
        <w:rPr>
          <w:rFonts w:ascii="Verdana" w:hAnsi="Verdana" w:cstheme="minorHAnsi"/>
          <w:sz w:val="21"/>
          <w:szCs w:val="21"/>
        </w:rPr>
        <w:t>resultare una afección</w:t>
      </w:r>
      <w:r w:rsidRPr="00C47FF7">
        <w:rPr>
          <w:rFonts w:ascii="Verdana" w:hAnsi="Verdana" w:cstheme="minorHAnsi"/>
          <w:spacing w:val="54"/>
          <w:sz w:val="21"/>
          <w:szCs w:val="21"/>
        </w:rPr>
        <w:t xml:space="preserve"> </w:t>
      </w:r>
      <w:r w:rsidRPr="00C47FF7">
        <w:rPr>
          <w:rFonts w:ascii="Verdana" w:hAnsi="Verdana" w:cstheme="minorHAnsi"/>
          <w:sz w:val="21"/>
          <w:szCs w:val="21"/>
        </w:rPr>
        <w:t>menor de la contemplada en este Acuerdo, el Promotor</w:t>
      </w:r>
      <w:r w:rsidRPr="00C47FF7">
        <w:rPr>
          <w:rFonts w:ascii="Verdana" w:hAnsi="Verdana" w:cstheme="minorHAnsi"/>
          <w:spacing w:val="54"/>
          <w:sz w:val="21"/>
          <w:szCs w:val="21"/>
        </w:rPr>
        <w:t xml:space="preserve"> </w:t>
      </w:r>
      <w:r w:rsidRPr="00C47FF7">
        <w:rPr>
          <w:rFonts w:ascii="Verdana" w:hAnsi="Verdana" w:cstheme="minorHAnsi"/>
          <w:sz w:val="21"/>
          <w:szCs w:val="21"/>
        </w:rPr>
        <w:t>no</w:t>
      </w:r>
      <w:r w:rsidRPr="00C47FF7">
        <w:rPr>
          <w:rFonts w:ascii="Verdana" w:hAnsi="Verdana" w:cstheme="minorHAnsi"/>
          <w:spacing w:val="9"/>
          <w:sz w:val="21"/>
          <w:szCs w:val="21"/>
        </w:rPr>
        <w:t xml:space="preserve"> </w:t>
      </w:r>
      <w:r w:rsidRPr="00C47FF7">
        <w:rPr>
          <w:rFonts w:ascii="Verdana" w:hAnsi="Verdana" w:cstheme="minorHAnsi"/>
          <w:sz w:val="21"/>
          <w:szCs w:val="21"/>
        </w:rPr>
        <w:t>tendrá</w:t>
      </w:r>
      <w:r w:rsidRPr="00C47FF7">
        <w:rPr>
          <w:rFonts w:ascii="Verdana" w:hAnsi="Verdana" w:cstheme="minorHAnsi"/>
          <w:spacing w:val="8"/>
          <w:sz w:val="21"/>
          <w:szCs w:val="21"/>
        </w:rPr>
        <w:t xml:space="preserve"> </w:t>
      </w:r>
      <w:r w:rsidRPr="00C47FF7">
        <w:rPr>
          <w:rFonts w:ascii="Verdana" w:hAnsi="Verdana" w:cstheme="minorHAnsi"/>
          <w:sz w:val="21"/>
          <w:szCs w:val="21"/>
        </w:rPr>
        <w:t>derecho</w:t>
      </w:r>
      <w:r w:rsidRPr="00C47FF7">
        <w:rPr>
          <w:rFonts w:ascii="Verdana" w:hAnsi="Verdana" w:cstheme="minorHAnsi"/>
          <w:spacing w:val="11"/>
          <w:sz w:val="21"/>
          <w:szCs w:val="21"/>
        </w:rPr>
        <w:t xml:space="preserve"> </w:t>
      </w:r>
      <w:r w:rsidRPr="00C47FF7">
        <w:rPr>
          <w:rFonts w:ascii="Verdana" w:hAnsi="Verdana" w:cstheme="minorHAnsi"/>
          <w:sz w:val="21"/>
          <w:szCs w:val="21"/>
        </w:rPr>
        <w:t>a</w:t>
      </w:r>
      <w:r w:rsidRPr="00C47FF7">
        <w:rPr>
          <w:rFonts w:ascii="Verdana" w:hAnsi="Verdana" w:cstheme="minorHAnsi"/>
          <w:spacing w:val="12"/>
          <w:sz w:val="21"/>
          <w:szCs w:val="21"/>
        </w:rPr>
        <w:t xml:space="preserve"> </w:t>
      </w:r>
      <w:r w:rsidRPr="00C47FF7">
        <w:rPr>
          <w:rFonts w:ascii="Verdana" w:hAnsi="Verdana" w:cstheme="minorHAnsi"/>
          <w:sz w:val="21"/>
          <w:szCs w:val="21"/>
        </w:rPr>
        <w:t>reclamar</w:t>
      </w:r>
      <w:r w:rsidRPr="00C47FF7">
        <w:rPr>
          <w:rFonts w:ascii="Verdana" w:hAnsi="Verdana" w:cstheme="minorHAnsi"/>
          <w:spacing w:val="9"/>
          <w:sz w:val="21"/>
          <w:szCs w:val="21"/>
        </w:rPr>
        <w:t xml:space="preserve"> </w:t>
      </w:r>
      <w:r w:rsidRPr="00C47FF7">
        <w:rPr>
          <w:rFonts w:ascii="Verdana" w:hAnsi="Verdana" w:cstheme="minorHAnsi"/>
          <w:sz w:val="21"/>
          <w:szCs w:val="21"/>
        </w:rPr>
        <w:t>de</w:t>
      </w:r>
      <w:r w:rsidRPr="00C47FF7">
        <w:rPr>
          <w:rFonts w:ascii="Verdana" w:hAnsi="Verdana" w:cstheme="minorHAnsi"/>
          <w:spacing w:val="12"/>
          <w:sz w:val="21"/>
          <w:szCs w:val="21"/>
        </w:rPr>
        <w:t xml:space="preserve"> </w:t>
      </w:r>
      <w:r w:rsidRPr="00C47FF7">
        <w:rPr>
          <w:rFonts w:ascii="Verdana" w:hAnsi="Verdana" w:cstheme="minorHAnsi"/>
          <w:sz w:val="21"/>
          <w:szCs w:val="21"/>
        </w:rPr>
        <w:t>la</w:t>
      </w:r>
      <w:r w:rsidRPr="00C47FF7">
        <w:rPr>
          <w:rFonts w:ascii="Verdana" w:hAnsi="Verdana" w:cstheme="minorHAnsi"/>
          <w:spacing w:val="11"/>
          <w:sz w:val="21"/>
          <w:szCs w:val="21"/>
        </w:rPr>
        <w:t xml:space="preserve"> </w:t>
      </w:r>
      <w:r w:rsidRPr="00C47FF7">
        <w:rPr>
          <w:rFonts w:ascii="Verdana" w:hAnsi="Verdana" w:cstheme="minorHAnsi"/>
          <w:sz w:val="21"/>
          <w:szCs w:val="21"/>
        </w:rPr>
        <w:t>Propiedad</w:t>
      </w:r>
      <w:r w:rsidRPr="00C47FF7">
        <w:rPr>
          <w:rFonts w:ascii="Verdana" w:hAnsi="Verdana" w:cstheme="minorHAnsi"/>
          <w:spacing w:val="12"/>
          <w:sz w:val="21"/>
          <w:szCs w:val="21"/>
        </w:rPr>
        <w:t xml:space="preserve"> </w:t>
      </w:r>
      <w:r w:rsidRPr="00C47FF7">
        <w:rPr>
          <w:rFonts w:ascii="Verdana" w:hAnsi="Verdana" w:cstheme="minorHAnsi"/>
          <w:sz w:val="21"/>
          <w:szCs w:val="21"/>
        </w:rPr>
        <w:t>cantidad</w:t>
      </w:r>
      <w:r w:rsidRPr="00C47FF7">
        <w:rPr>
          <w:rFonts w:ascii="Verdana" w:hAnsi="Verdana" w:cstheme="minorHAnsi"/>
          <w:spacing w:val="13"/>
          <w:sz w:val="21"/>
          <w:szCs w:val="21"/>
        </w:rPr>
        <w:t xml:space="preserve"> </w:t>
      </w:r>
      <w:r w:rsidRPr="00C47FF7">
        <w:rPr>
          <w:rFonts w:ascii="Verdana" w:hAnsi="Verdana" w:cstheme="minorHAnsi"/>
          <w:sz w:val="21"/>
          <w:szCs w:val="21"/>
        </w:rPr>
        <w:t>alguna.</w:t>
      </w:r>
    </w:p>
    <w:p w14:paraId="7EECF86E"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RESPONSABILIDADES MEDIOAMBIENTALES</w:t>
      </w:r>
    </w:p>
    <w:p w14:paraId="64038660" w14:textId="77777777" w:rsidR="00B74F4F" w:rsidRPr="00C47FF7" w:rsidRDefault="00B74F4F" w:rsidP="004C247C">
      <w:pPr>
        <w:pStyle w:val="Prrafodelista"/>
        <w:widowControl/>
        <w:numPr>
          <w:ilvl w:val="1"/>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theme="minorHAnsi"/>
          <w:sz w:val="21"/>
          <w:szCs w:val="21"/>
        </w:rPr>
        <w:t xml:space="preserve">El Promotor será responsable de cualquier material peligroso introducido por él en </w:t>
      </w:r>
      <w:r w:rsidRPr="00C47FF7">
        <w:rPr>
          <w:rFonts w:ascii="Verdana" w:hAnsi="Verdana"/>
          <w:bCs/>
          <w:sz w:val="21"/>
          <w:szCs w:val="21"/>
        </w:rPr>
        <w:t xml:space="preserve">la Finca </w:t>
      </w:r>
      <w:r w:rsidRPr="00C47FF7">
        <w:rPr>
          <w:rFonts w:ascii="Verdana" w:hAnsi="Verdana" w:cstheme="minorHAnsi"/>
          <w:sz w:val="21"/>
          <w:szCs w:val="21"/>
        </w:rPr>
        <w:t xml:space="preserve">y deberá ser retirado, en cualquier momento, a petición de la Propiedad. </w:t>
      </w:r>
    </w:p>
    <w:p w14:paraId="7646F8CC" w14:textId="77777777" w:rsidR="00B74F4F" w:rsidRPr="00C47FF7" w:rsidRDefault="00B74F4F" w:rsidP="004C247C">
      <w:pPr>
        <w:pStyle w:val="Prrafodelista"/>
        <w:widowControl/>
        <w:numPr>
          <w:ilvl w:val="1"/>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theme="minorHAnsi"/>
          <w:sz w:val="21"/>
          <w:szCs w:val="21"/>
        </w:rPr>
        <w:t xml:space="preserve">Por su parte, la Propiedad manifiesta que </w:t>
      </w:r>
      <w:r w:rsidRPr="00C47FF7">
        <w:rPr>
          <w:rFonts w:ascii="Verdana" w:hAnsi="Verdana"/>
          <w:bCs/>
          <w:sz w:val="21"/>
          <w:szCs w:val="21"/>
        </w:rPr>
        <w:t xml:space="preserve">la Finca </w:t>
      </w:r>
      <w:r w:rsidRPr="00C47FF7">
        <w:rPr>
          <w:rFonts w:ascii="Verdana" w:hAnsi="Verdana" w:cstheme="minorHAnsi"/>
          <w:sz w:val="21"/>
          <w:szCs w:val="21"/>
        </w:rPr>
        <w:t xml:space="preserve">no se encuentra incluido en el listado de Suelos Contaminados y se responsabiliza de cualquier material peligroso que estuviera depositado con anterioridad a la fecha de suscripción del presente Acuerdo en </w:t>
      </w:r>
      <w:r w:rsidRPr="00C47FF7">
        <w:rPr>
          <w:rFonts w:ascii="Verdana" w:hAnsi="Verdana"/>
          <w:bCs/>
          <w:sz w:val="21"/>
          <w:szCs w:val="21"/>
        </w:rPr>
        <w:t xml:space="preserve">la Finca </w:t>
      </w:r>
      <w:r w:rsidRPr="00C47FF7">
        <w:rPr>
          <w:rFonts w:ascii="Verdana" w:hAnsi="Verdana" w:cstheme="minorHAnsi"/>
          <w:sz w:val="21"/>
          <w:szCs w:val="21"/>
        </w:rPr>
        <w:t>y notificará al Promotor sobre el mismo y sobre la existencia de cualquier planta invasora o especie migratoria en la Finca.</w:t>
      </w:r>
    </w:p>
    <w:p w14:paraId="1BC3A7D7"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lastRenderedPageBreak/>
        <w:t xml:space="preserve">Asimismo, la Propiedad manifiesta que, a la fecha de firma del presente Acuerdo, no existen en </w:t>
      </w:r>
      <w:r w:rsidRPr="00C47FF7">
        <w:rPr>
          <w:rFonts w:ascii="Verdana" w:hAnsi="Verdana"/>
          <w:bCs/>
          <w:sz w:val="21"/>
          <w:szCs w:val="21"/>
        </w:rPr>
        <w:t xml:space="preserve">la Finca </w:t>
      </w:r>
      <w:r w:rsidRPr="00C47FF7">
        <w:rPr>
          <w:rFonts w:ascii="Verdana" w:hAnsi="Verdana" w:cstheme="minorHAnsi"/>
          <w:sz w:val="21"/>
          <w:szCs w:val="21"/>
        </w:rPr>
        <w:t xml:space="preserve">productos químicos, gases, petróleos o cualquier otro elemento que pudiera causar algún daño sobre </w:t>
      </w:r>
      <w:r w:rsidRPr="00C47FF7">
        <w:rPr>
          <w:rFonts w:ascii="Verdana" w:hAnsi="Verdana"/>
          <w:bCs/>
          <w:sz w:val="21"/>
          <w:szCs w:val="21"/>
        </w:rPr>
        <w:t xml:space="preserve">la Finca </w:t>
      </w:r>
      <w:r w:rsidRPr="00C47FF7">
        <w:rPr>
          <w:rFonts w:ascii="Verdana" w:hAnsi="Verdana" w:cstheme="minorHAnsi"/>
          <w:sz w:val="21"/>
          <w:szCs w:val="21"/>
        </w:rPr>
        <w:t xml:space="preserve">o los elementos, infraestructuras y demás componentes de la Instalación que el Promotor pudiera colocar o instalar sobre </w:t>
      </w:r>
      <w:r w:rsidRPr="00C47FF7">
        <w:rPr>
          <w:rFonts w:ascii="Verdana" w:hAnsi="Verdana"/>
          <w:bCs/>
          <w:sz w:val="21"/>
          <w:szCs w:val="21"/>
        </w:rPr>
        <w:t xml:space="preserve">la Finca </w:t>
      </w:r>
      <w:r w:rsidRPr="00C47FF7">
        <w:rPr>
          <w:rFonts w:ascii="Verdana" w:hAnsi="Verdana" w:cstheme="minorHAnsi"/>
          <w:sz w:val="21"/>
          <w:szCs w:val="21"/>
        </w:rPr>
        <w:t xml:space="preserve">en virtud del presente Acuerdo. </w:t>
      </w:r>
    </w:p>
    <w:p w14:paraId="3C0AB527"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Igualmente, la Propiedad declara que </w:t>
      </w:r>
      <w:r w:rsidRPr="00C47FF7">
        <w:rPr>
          <w:rFonts w:ascii="Verdana" w:hAnsi="Verdana"/>
          <w:bCs/>
          <w:sz w:val="21"/>
          <w:szCs w:val="21"/>
        </w:rPr>
        <w:t xml:space="preserve">la finca </w:t>
      </w:r>
      <w:r w:rsidRPr="00C47FF7">
        <w:rPr>
          <w:rFonts w:ascii="Verdana" w:hAnsi="Verdana" w:cstheme="minorHAnsi"/>
          <w:sz w:val="21"/>
          <w:szCs w:val="21"/>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01D46F0A"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En cualquier caso, la Propiedad retirará, a su coste, cualquier material que afecte negativamente al interés del Promotor en </w:t>
      </w:r>
      <w:r w:rsidRPr="00C47FF7">
        <w:rPr>
          <w:rFonts w:ascii="Verdana" w:hAnsi="Verdana"/>
          <w:bCs/>
          <w:sz w:val="21"/>
          <w:szCs w:val="21"/>
        </w:rPr>
        <w:t>la Finca</w:t>
      </w:r>
      <w:r w:rsidRPr="00C47FF7">
        <w:rPr>
          <w:rFonts w:ascii="Verdana" w:hAnsi="Verdana" w:cstheme="minorHAnsi"/>
          <w:sz w:val="21"/>
          <w:szCs w:val="21"/>
        </w:rPr>
        <w:t>.</w:t>
      </w:r>
    </w:p>
    <w:p w14:paraId="4DB48C41"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ELEVACIÓN A PÚBLICO E INSCRIPCIÓN</w:t>
      </w:r>
    </w:p>
    <w:p w14:paraId="2275673E"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El presente Acuerdo se elevará a escritura pública y la Servidumbre constituida en su virtud será inscrita el Registro de la Propiedad correspondiente </w:t>
      </w:r>
      <w:r w:rsidRPr="00C47FF7">
        <w:rPr>
          <w:rFonts w:ascii="Verdana" w:hAnsi="Verdana" w:cs="Arial"/>
          <w:sz w:val="21"/>
          <w:szCs w:val="21"/>
          <w:lang w:eastAsia="es-ES"/>
        </w:rPr>
        <w:t>por mera solicitud del Promotor.</w:t>
      </w:r>
    </w:p>
    <w:p w14:paraId="0D0686E6"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la correspondiente inscripción en el Registro se hará constar, </w:t>
      </w:r>
      <w:r w:rsidRPr="00C47FF7">
        <w:rPr>
          <w:rFonts w:ascii="Verdana" w:hAnsi="Verdana" w:cstheme="minorHAnsi"/>
          <w:sz w:val="21"/>
          <w:szCs w:val="21"/>
        </w:rPr>
        <w:t xml:space="preserve">obligatoriamente, todos los pactos y estipulaciones contenidos en este Acuerdo que condicionen o delimiten el uso de dicha Servidumbre, tales como la extensión de esta o su posible modificación de acuerdo con lo establecido en la Cláusula 5 anterior. </w:t>
      </w:r>
    </w:p>
    <w:p w14:paraId="4E71E312"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Los gastos que todo lo anterior origine, tanto de la elevación a público, como de la inscripción en el Registro de la Propiedad, correrán a cuenta del Promotor. </w:t>
      </w:r>
    </w:p>
    <w:p w14:paraId="02210841"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Para el caso de falta de inscripción de </w:t>
      </w:r>
      <w:r w:rsidRPr="00C47FF7">
        <w:rPr>
          <w:rFonts w:ascii="Verdana" w:hAnsi="Verdana"/>
          <w:bCs/>
          <w:sz w:val="21"/>
          <w:szCs w:val="21"/>
        </w:rPr>
        <w:t>la Finca</w:t>
      </w:r>
      <w:r w:rsidRPr="00C47FF7">
        <w:rPr>
          <w:rFonts w:ascii="Verdana" w:hAnsi="Verdana" w:cs="Arial"/>
          <w:sz w:val="21"/>
          <w:szCs w:val="21"/>
          <w:lang w:eastAsia="es-ES"/>
        </w:rPr>
        <w:t xml:space="preserve"> o de interrupción del tracto sucesivo, la Propiedad se compromete a realizar, a su cuenta, cuantas gestiones sean necesarias para la inmatriculación de </w:t>
      </w:r>
      <w:r w:rsidRPr="00C47FF7">
        <w:rPr>
          <w:rFonts w:ascii="Verdana" w:hAnsi="Verdana"/>
          <w:bCs/>
          <w:sz w:val="21"/>
          <w:szCs w:val="21"/>
        </w:rPr>
        <w:t>la Finca</w:t>
      </w:r>
      <w:r w:rsidRPr="00C47FF7">
        <w:rPr>
          <w:rFonts w:ascii="Verdana" w:hAnsi="Verdana" w:cs="Arial"/>
          <w:sz w:val="21"/>
          <w:szCs w:val="21"/>
          <w:lang w:eastAsia="es-ES"/>
        </w:rPr>
        <w:t xml:space="preserve"> o la reanudación del tracto sucesivo, de tal forma que el Promotor pueda inscribir en el Registro de la Propiedad correspondiente el derecho de Servidumbre que se otorga mediante el presente Acuerdo. </w:t>
      </w:r>
    </w:p>
    <w:p w14:paraId="48464981"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CONDICIÓN RESOLUTORIA</w:t>
      </w:r>
    </w:p>
    <w:p w14:paraId="4B7EB3EE"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56C988AD"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lastRenderedPageBreak/>
        <w:t xml:space="preserve">En consecuencia, si no se obtuvieran los permisos, licencias y autorizaciones correspondientes para la ejecución y explotación de la Instalación, el presente Acuerdo se entenderá resuelto de pleno derecho, no generando la resolución por este motivo derechos ni obligaciones para ninguna de las Partes, a excepción de lo dispuesto en el apartado siguiente. </w:t>
      </w:r>
    </w:p>
    <w:p w14:paraId="0C8D3F2D"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CESIÓN</w:t>
      </w:r>
    </w:p>
    <w:p w14:paraId="21BD4B29"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75F92501"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En cualquiera de los supuestos de cesión previstos en la presente cláusula, la cesión será comunicada a la Propiedad, por parte del cedente o del cesionario, con carácter previo o posterior a la cesión, no siendo precisa la autorización de la Propiedad.</w:t>
      </w:r>
    </w:p>
    <w:p w14:paraId="720D91A5" w14:textId="77777777" w:rsidR="00B74F4F" w:rsidRPr="00C47FF7" w:rsidRDefault="00B74F4F" w:rsidP="00F87902">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DATOS PERSONALES</w:t>
      </w:r>
    </w:p>
    <w:p w14:paraId="0D995191"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4DDAED6F" w14:textId="77777777" w:rsidR="00B74F4F" w:rsidRPr="00C47FF7" w:rsidRDefault="00B74F4F" w:rsidP="00F87902">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62D39948" w14:textId="77777777" w:rsidR="00B74F4F" w:rsidRPr="00C47FF7" w:rsidRDefault="00B74F4F" w:rsidP="004C247C">
      <w:pPr>
        <w:pStyle w:val="Prrafodelista"/>
        <w:widowControl/>
        <w:numPr>
          <w:ilvl w:val="1"/>
          <w:numId w:val="2"/>
        </w:numPr>
        <w:autoSpaceDE/>
        <w:autoSpaceDN/>
        <w:spacing w:before="120" w:after="240" w:line="288" w:lineRule="auto"/>
        <w:ind w:left="142" w:firstLine="0"/>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A estos efectos, el Promotor queda expresamente autorizado para comunicar los datos personales facilitados en este documento por la Propiedad </w:t>
      </w:r>
      <w:r w:rsidRPr="00C47FF7">
        <w:rPr>
          <w:rFonts w:ascii="Verdana" w:hAnsi="Verdana" w:cs="Arial"/>
          <w:sz w:val="21"/>
          <w:szCs w:val="21"/>
          <w:lang w:eastAsia="es-ES"/>
        </w:rPr>
        <w:lastRenderedPageBreak/>
        <w:t>a la Notaría y al Registro de la Propiedad correspondiente conforme a lo dispuesto en este Acuerdo, a otras empresas del grupo empresarial al que pertenece para fines administrativos internos, así como a terceros a los que estuviese obligada por ley.</w:t>
      </w:r>
    </w:p>
    <w:p w14:paraId="6AAC56D0" w14:textId="77777777" w:rsidR="00B74F4F" w:rsidRPr="00C47FF7" w:rsidRDefault="00B74F4F" w:rsidP="004C247C">
      <w:pPr>
        <w:pStyle w:val="Prrafodelista"/>
        <w:widowControl/>
        <w:autoSpaceDE/>
        <w:autoSpaceDN/>
        <w:spacing w:before="120" w:after="240" w:line="288" w:lineRule="auto"/>
        <w:ind w:left="142"/>
        <w:jc w:val="both"/>
        <w:rPr>
          <w:rFonts w:ascii="Verdana" w:hAnsi="Verdana"/>
          <w:sz w:val="21"/>
          <w:szCs w:val="21"/>
          <w:lang w:eastAsia="es-ES"/>
        </w:rPr>
      </w:pPr>
      <w:r w:rsidRPr="00C47FF7">
        <w:rPr>
          <w:rFonts w:ascii="Verdana" w:hAnsi="Verdana" w:cs="Arial"/>
          <w:sz w:val="21"/>
          <w:szCs w:val="21"/>
          <w:lang w:eastAsia="es-ES"/>
        </w:rPr>
        <w:t xml:space="preserve">Los datos de contacto del </w:t>
      </w:r>
      <w:proofErr w:type="gramStart"/>
      <w:r w:rsidRPr="00C47FF7">
        <w:rPr>
          <w:rFonts w:ascii="Verdana" w:hAnsi="Verdana" w:cs="Arial"/>
          <w:sz w:val="21"/>
          <w:szCs w:val="21"/>
          <w:lang w:eastAsia="es-ES"/>
        </w:rPr>
        <w:t>Delegado</w:t>
      </w:r>
      <w:proofErr w:type="gramEnd"/>
      <w:r w:rsidRPr="00C47FF7">
        <w:rPr>
          <w:rFonts w:ascii="Verdana" w:hAnsi="Verdana" w:cs="Arial"/>
          <w:sz w:val="21"/>
          <w:szCs w:val="21"/>
          <w:lang w:eastAsia="es-ES"/>
        </w:rPr>
        <w:t xml:space="preserve"> de Protección de Datos del Promotor, son los siguientes: </w:t>
      </w:r>
      <w:hyperlink r:id="rId6" w:history="1">
        <w:r w:rsidRPr="00C47FF7">
          <w:rPr>
            <w:rStyle w:val="Hipervnculo"/>
            <w:rFonts w:ascii="Verdana" w:hAnsi="Verdana"/>
            <w:color w:val="auto"/>
            <w:sz w:val="21"/>
            <w:szCs w:val="21"/>
            <w:lang w:eastAsia="es-ES"/>
          </w:rPr>
          <w:t>developmentspain@sse.es</w:t>
        </w:r>
      </w:hyperlink>
    </w:p>
    <w:p w14:paraId="708B6CD6" w14:textId="2DF4B366" w:rsidR="00B74F4F" w:rsidRDefault="00B74F4F" w:rsidP="004C247C">
      <w:pPr>
        <w:pStyle w:val="Prrafodelista"/>
        <w:widowControl/>
        <w:autoSpaceDE/>
        <w:autoSpaceDN/>
        <w:spacing w:before="120" w:after="240" w:line="288" w:lineRule="auto"/>
        <w:ind w:left="142"/>
        <w:jc w:val="both"/>
        <w:rPr>
          <w:rFonts w:ascii="Verdana" w:hAnsi="Verdana" w:cs="Arial"/>
          <w:sz w:val="21"/>
          <w:szCs w:val="21"/>
          <w:lang w:eastAsia="es-ES"/>
        </w:rPr>
      </w:pPr>
      <w:r w:rsidRPr="004C247C">
        <w:rPr>
          <w:rFonts w:ascii="Verdana" w:hAnsi="Verdana" w:cs="Arial"/>
          <w:b/>
          <w:bCs/>
          <w:sz w:val="21"/>
          <w:szCs w:val="21"/>
          <w:lang w:eastAsia="es-ES"/>
        </w:rPr>
        <w:t>Dirección</w:t>
      </w:r>
      <w:r w:rsidRPr="00C47FF7">
        <w:rPr>
          <w:rFonts w:ascii="Verdana" w:hAnsi="Verdana" w:cs="Arial"/>
          <w:sz w:val="21"/>
          <w:szCs w:val="21"/>
          <w:lang w:eastAsia="es-ES"/>
        </w:rPr>
        <w:t>: Sistemas Energéticos Plutón</w:t>
      </w:r>
      <w:r w:rsidR="004C247C" w:rsidRPr="004C247C">
        <w:rPr>
          <w:rFonts w:ascii="Verdana" w:hAnsi="Verdana" w:cs="Arial"/>
          <w:szCs w:val="21"/>
        </w:rPr>
        <w:t xml:space="preserve"> </w:t>
      </w:r>
      <w:r w:rsidR="004C247C">
        <w:rPr>
          <w:rFonts w:ascii="Verdana" w:hAnsi="Verdana" w:cs="Arial"/>
          <w:szCs w:val="21"/>
        </w:rPr>
        <w:t>C/</w:t>
      </w:r>
      <w:r w:rsidR="004C247C" w:rsidRPr="000E6FEA">
        <w:rPr>
          <w:rFonts w:ascii="Verdana" w:hAnsi="Verdana" w:cs="Arial"/>
          <w:szCs w:val="21"/>
        </w:rPr>
        <w:t>Alameda Mazarredo 7, entresuelo</w:t>
      </w:r>
      <w:r w:rsidRPr="00C47FF7">
        <w:rPr>
          <w:rFonts w:ascii="Verdana" w:hAnsi="Verdana" w:cs="Arial"/>
          <w:sz w:val="21"/>
          <w:szCs w:val="21"/>
          <w:lang w:eastAsia="es-ES"/>
        </w:rPr>
        <w:t>, C.P. 48.001, Bilbao (Bizkaia)</w:t>
      </w:r>
    </w:p>
    <w:p w14:paraId="0CB04F1B" w14:textId="77777777" w:rsidR="004C247C" w:rsidRPr="00C47FF7" w:rsidRDefault="004C247C" w:rsidP="004C247C">
      <w:pPr>
        <w:pStyle w:val="Prrafodelista"/>
        <w:widowControl/>
        <w:autoSpaceDE/>
        <w:autoSpaceDN/>
        <w:spacing w:before="120" w:after="240" w:line="288" w:lineRule="auto"/>
        <w:ind w:left="142"/>
        <w:jc w:val="both"/>
        <w:rPr>
          <w:rFonts w:ascii="Verdana" w:hAnsi="Verdana" w:cs="Arial"/>
          <w:sz w:val="21"/>
          <w:szCs w:val="21"/>
          <w:lang w:eastAsia="es-ES"/>
        </w:rPr>
      </w:pPr>
    </w:p>
    <w:p w14:paraId="2FDB3093" w14:textId="77777777" w:rsidR="00B74F4F" w:rsidRDefault="00B74F4F" w:rsidP="004C247C">
      <w:pPr>
        <w:pStyle w:val="Prrafodelista"/>
        <w:widowControl/>
        <w:autoSpaceDE/>
        <w:autoSpaceDN/>
        <w:spacing w:before="120" w:after="240" w:line="288" w:lineRule="auto"/>
        <w:ind w:left="142"/>
        <w:jc w:val="both"/>
        <w:rPr>
          <w:rFonts w:ascii="Verdana" w:hAnsi="Verdana" w:cs="Arial"/>
          <w:sz w:val="21"/>
          <w:szCs w:val="21"/>
          <w:lang w:eastAsia="es-ES"/>
        </w:rPr>
      </w:pPr>
      <w:r w:rsidRPr="00C47FF7">
        <w:rPr>
          <w:rFonts w:ascii="Verdana" w:hAnsi="Verdana" w:cs="Arial"/>
          <w:sz w:val="21"/>
          <w:szCs w:val="21"/>
          <w:lang w:eastAsia="es-ES"/>
        </w:rPr>
        <w:t xml:space="preserve"> A este respecto, la Propiedad tiene el derecho de ejercer, mediante carta o e-mail dirigido a la anterior dirección, los derechos de acceso, rectificación, cancelación y oposición al tratamiento de sus datos personales.</w:t>
      </w:r>
    </w:p>
    <w:p w14:paraId="08369AF6" w14:textId="77777777" w:rsidR="004C247C" w:rsidRPr="00C47FF7" w:rsidRDefault="004C247C" w:rsidP="004C247C">
      <w:pPr>
        <w:pStyle w:val="Prrafodelista"/>
        <w:widowControl/>
        <w:autoSpaceDE/>
        <w:autoSpaceDN/>
        <w:spacing w:before="120" w:after="240" w:line="288" w:lineRule="auto"/>
        <w:ind w:left="142"/>
        <w:jc w:val="both"/>
        <w:rPr>
          <w:rFonts w:ascii="Verdana" w:hAnsi="Verdana" w:cs="Arial"/>
          <w:sz w:val="21"/>
          <w:szCs w:val="21"/>
          <w:lang w:eastAsia="es-ES"/>
        </w:rPr>
      </w:pPr>
    </w:p>
    <w:p w14:paraId="06E3415C" w14:textId="77777777" w:rsidR="00B74F4F" w:rsidRPr="00C47FF7" w:rsidRDefault="00B74F4F" w:rsidP="004C247C">
      <w:pPr>
        <w:pStyle w:val="Prrafodelista"/>
        <w:widowControl/>
        <w:numPr>
          <w:ilvl w:val="0"/>
          <w:numId w:val="2"/>
        </w:numPr>
        <w:autoSpaceDE/>
        <w:autoSpaceDN/>
        <w:spacing w:before="120" w:after="240" w:line="288" w:lineRule="auto"/>
        <w:ind w:left="142" w:firstLine="0"/>
        <w:contextualSpacing w:val="0"/>
        <w:jc w:val="both"/>
        <w:rPr>
          <w:rFonts w:ascii="Verdana" w:hAnsi="Verdana" w:cs="Arial"/>
          <w:b/>
          <w:sz w:val="21"/>
          <w:szCs w:val="21"/>
          <w:lang w:eastAsia="es-ES"/>
        </w:rPr>
      </w:pPr>
      <w:r w:rsidRPr="00C47FF7">
        <w:rPr>
          <w:rFonts w:ascii="Verdana" w:hAnsi="Verdana" w:cs="Arial"/>
          <w:b/>
          <w:sz w:val="21"/>
          <w:szCs w:val="21"/>
          <w:lang w:eastAsia="es-ES"/>
        </w:rPr>
        <w:t>FUERO Y JURISDICCIÓN</w:t>
      </w:r>
    </w:p>
    <w:p w14:paraId="574F249C" w14:textId="77777777" w:rsidR="00B74F4F" w:rsidRPr="00C47FF7" w:rsidRDefault="00B74F4F" w:rsidP="004C247C">
      <w:pPr>
        <w:pStyle w:val="Prrafodelista"/>
        <w:widowControl/>
        <w:numPr>
          <w:ilvl w:val="1"/>
          <w:numId w:val="2"/>
        </w:numPr>
        <w:autoSpaceDE/>
        <w:autoSpaceDN/>
        <w:spacing w:before="120" w:after="240" w:line="288" w:lineRule="auto"/>
        <w:ind w:left="142" w:firstLine="0"/>
        <w:contextualSpacing w:val="0"/>
        <w:jc w:val="both"/>
        <w:rPr>
          <w:rFonts w:ascii="Verdana" w:hAnsi="Verdana" w:cs="Arial"/>
          <w:b/>
          <w:sz w:val="21"/>
          <w:szCs w:val="21"/>
          <w:lang w:eastAsia="es-ES"/>
        </w:rPr>
      </w:pPr>
      <w:r w:rsidRPr="00C47FF7">
        <w:rPr>
          <w:rFonts w:ascii="Verdana" w:hAnsi="Verdana" w:cs="Arial"/>
          <w:sz w:val="21"/>
          <w:szCs w:val="21"/>
          <w:lang w:eastAsia="es-ES"/>
        </w:rPr>
        <w:t>El presente Acuerdo se regirá por la legislación común del Reino de España.</w:t>
      </w:r>
    </w:p>
    <w:p w14:paraId="123C6BBC" w14:textId="77777777" w:rsidR="00B74F4F" w:rsidRPr="00C47FF7" w:rsidRDefault="00B74F4F" w:rsidP="004C247C">
      <w:pPr>
        <w:pStyle w:val="Prrafodelista"/>
        <w:widowControl/>
        <w:numPr>
          <w:ilvl w:val="1"/>
          <w:numId w:val="2"/>
        </w:numPr>
        <w:autoSpaceDE/>
        <w:autoSpaceDN/>
        <w:spacing w:before="120" w:after="240" w:line="288" w:lineRule="auto"/>
        <w:ind w:left="142" w:firstLine="0"/>
        <w:contextualSpacing w:val="0"/>
        <w:jc w:val="both"/>
        <w:rPr>
          <w:rFonts w:ascii="Verdana" w:hAnsi="Verdana" w:cstheme="minorHAnsi"/>
          <w:sz w:val="21"/>
          <w:szCs w:val="21"/>
        </w:rPr>
      </w:pPr>
      <w:r w:rsidRPr="00C47FF7">
        <w:rPr>
          <w:rFonts w:ascii="Verdana" w:hAnsi="Verdana" w:cs="Arial"/>
          <w:sz w:val="21"/>
          <w:szCs w:val="21"/>
          <w:lang w:eastAsia="es-ES"/>
        </w:rPr>
        <w:t>Las Partes, con renuncia expresa a cualquier otro fuero que pudiera corresponderles, se someten al Juzgado o Tribunal competente del partido judicial donde está ubicado la Finca.</w:t>
      </w:r>
    </w:p>
    <w:p w14:paraId="32FDD6D3" w14:textId="77777777" w:rsidR="00B74F4F" w:rsidRPr="00C47FF7" w:rsidRDefault="00B74F4F" w:rsidP="004C247C">
      <w:pPr>
        <w:spacing w:before="120" w:after="240" w:line="288" w:lineRule="auto"/>
        <w:ind w:left="142"/>
        <w:jc w:val="both"/>
        <w:rPr>
          <w:rFonts w:ascii="Verdana" w:hAnsi="Verdana" w:cs="Arial"/>
          <w:sz w:val="21"/>
          <w:szCs w:val="21"/>
          <w:lang w:eastAsia="es-ES"/>
        </w:rPr>
      </w:pPr>
      <w:r w:rsidRPr="00C47FF7">
        <w:rPr>
          <w:rFonts w:ascii="Verdana" w:hAnsi="Verdana" w:cs="Arial"/>
          <w:sz w:val="21"/>
          <w:szCs w:val="21"/>
          <w:lang w:eastAsia="es-ES"/>
        </w:rPr>
        <w:t>Y a estos efectos, las Partes, en prueba de su conformidad con el contenido del presente Acuerdo, así como con los anexos que lo acompañan, lo suscriben por duplicado ejemplar en el lugar y fecha señalados en el encabezamiento.</w:t>
      </w:r>
    </w:p>
    <w:p w14:paraId="4F273A16" w14:textId="77777777" w:rsidR="00B74F4F" w:rsidRPr="00C47FF7" w:rsidRDefault="00B74F4F" w:rsidP="00B74F4F">
      <w:pPr>
        <w:spacing w:before="120" w:line="288" w:lineRule="auto"/>
        <w:jc w:val="both"/>
        <w:rPr>
          <w:rFonts w:ascii="Verdana" w:hAnsi="Verdana" w:cs="Arial"/>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B74F4F" w:rsidRPr="00C47FF7" w14:paraId="62052CF1" w14:textId="77777777" w:rsidTr="004E2087">
        <w:tc>
          <w:tcPr>
            <w:tcW w:w="3412" w:type="dxa"/>
            <w:tcBorders>
              <w:bottom w:val="single" w:sz="4" w:space="0" w:color="auto"/>
            </w:tcBorders>
          </w:tcPr>
          <w:p w14:paraId="2EEC4B3D" w14:textId="77777777" w:rsidR="00B74F4F" w:rsidRPr="00C47FF7" w:rsidRDefault="00B74F4F" w:rsidP="004E2087">
            <w:pPr>
              <w:ind w:left="-100"/>
              <w:rPr>
                <w:rFonts w:ascii="Verdana" w:hAnsi="Verdana" w:cs="Arial"/>
                <w:b/>
                <w:bCs/>
                <w:sz w:val="21"/>
                <w:szCs w:val="21"/>
                <w:lang w:eastAsia="es-ES"/>
              </w:rPr>
            </w:pPr>
            <w:r w:rsidRPr="00C47FF7">
              <w:rPr>
                <w:rFonts w:ascii="Verdana" w:hAnsi="Verdana" w:cs="Arial"/>
                <w:b/>
                <w:bCs/>
                <w:sz w:val="21"/>
                <w:szCs w:val="21"/>
                <w:lang w:eastAsia="es-ES"/>
              </w:rPr>
              <w:t>EL PROMOTOR</w:t>
            </w:r>
          </w:p>
          <w:p w14:paraId="3A0F368E" w14:textId="77777777" w:rsidR="00B74F4F" w:rsidRPr="00C47FF7" w:rsidRDefault="00B74F4F" w:rsidP="004E2087">
            <w:pPr>
              <w:ind w:left="-100"/>
              <w:rPr>
                <w:rFonts w:ascii="Verdana" w:hAnsi="Verdana" w:cs="Arial"/>
                <w:b/>
                <w:bCs/>
                <w:sz w:val="21"/>
                <w:szCs w:val="21"/>
                <w:lang w:eastAsia="es-ES"/>
              </w:rPr>
            </w:pPr>
          </w:p>
          <w:p w14:paraId="74ACC5CA" w14:textId="77777777" w:rsidR="00B74F4F" w:rsidRPr="00C47FF7" w:rsidRDefault="00B74F4F" w:rsidP="004E2087">
            <w:pPr>
              <w:ind w:left="-100"/>
              <w:rPr>
                <w:rFonts w:ascii="Verdana" w:hAnsi="Verdana" w:cs="Arial"/>
                <w:b/>
                <w:bCs/>
                <w:sz w:val="21"/>
                <w:szCs w:val="21"/>
                <w:lang w:eastAsia="es-ES"/>
              </w:rPr>
            </w:pPr>
          </w:p>
          <w:p w14:paraId="232CDF47" w14:textId="77777777" w:rsidR="00B74F4F" w:rsidRPr="00C47FF7" w:rsidRDefault="00B74F4F" w:rsidP="004E2087">
            <w:pPr>
              <w:ind w:left="-100"/>
              <w:rPr>
                <w:rFonts w:ascii="Verdana" w:hAnsi="Verdana" w:cs="Arial"/>
                <w:b/>
                <w:bCs/>
                <w:sz w:val="21"/>
                <w:szCs w:val="21"/>
                <w:lang w:eastAsia="es-ES"/>
              </w:rPr>
            </w:pPr>
          </w:p>
          <w:p w14:paraId="0B7E7B3E" w14:textId="77777777" w:rsidR="00B74F4F" w:rsidRPr="00C47FF7" w:rsidRDefault="00B74F4F" w:rsidP="004E2087">
            <w:pPr>
              <w:ind w:left="-100"/>
              <w:rPr>
                <w:rFonts w:ascii="Verdana" w:hAnsi="Verdana" w:cs="Arial"/>
                <w:b/>
                <w:bCs/>
                <w:sz w:val="21"/>
                <w:szCs w:val="21"/>
                <w:lang w:eastAsia="es-ES"/>
              </w:rPr>
            </w:pPr>
          </w:p>
          <w:p w14:paraId="0E4AA1D7" w14:textId="77777777" w:rsidR="00B74F4F" w:rsidRPr="00C47FF7" w:rsidRDefault="00B74F4F" w:rsidP="004E2087">
            <w:pPr>
              <w:rPr>
                <w:rFonts w:ascii="Verdana" w:hAnsi="Verdana" w:cs="Arial"/>
                <w:b/>
                <w:bCs/>
                <w:sz w:val="21"/>
                <w:szCs w:val="21"/>
                <w:lang w:eastAsia="es-ES"/>
              </w:rPr>
            </w:pPr>
          </w:p>
          <w:p w14:paraId="602F5DF1" w14:textId="77777777" w:rsidR="00B74F4F" w:rsidRPr="00C47FF7" w:rsidRDefault="00B74F4F" w:rsidP="004E2087">
            <w:pPr>
              <w:ind w:left="-100"/>
              <w:rPr>
                <w:rFonts w:ascii="Verdana" w:hAnsi="Verdana" w:cs="Arial"/>
                <w:b/>
                <w:bCs/>
                <w:sz w:val="21"/>
                <w:szCs w:val="21"/>
                <w:lang w:eastAsia="es-ES"/>
              </w:rPr>
            </w:pPr>
          </w:p>
        </w:tc>
        <w:tc>
          <w:tcPr>
            <w:tcW w:w="651" w:type="dxa"/>
          </w:tcPr>
          <w:p w14:paraId="1433C02B" w14:textId="77777777" w:rsidR="00B74F4F" w:rsidRPr="00C47FF7" w:rsidRDefault="00B74F4F" w:rsidP="004E2087">
            <w:pPr>
              <w:ind w:left="-100"/>
              <w:rPr>
                <w:rFonts w:ascii="Verdana" w:hAnsi="Verdana" w:cs="Arial"/>
                <w:b/>
                <w:bCs/>
                <w:sz w:val="21"/>
                <w:szCs w:val="21"/>
                <w:lang w:eastAsia="es-ES"/>
              </w:rPr>
            </w:pPr>
          </w:p>
        </w:tc>
        <w:tc>
          <w:tcPr>
            <w:tcW w:w="651" w:type="dxa"/>
          </w:tcPr>
          <w:p w14:paraId="205FEE64" w14:textId="77777777" w:rsidR="00B74F4F" w:rsidRPr="00C47FF7" w:rsidRDefault="00B74F4F" w:rsidP="004E2087">
            <w:pPr>
              <w:ind w:left="-100"/>
              <w:rPr>
                <w:rFonts w:ascii="Verdana" w:hAnsi="Verdana" w:cs="Arial"/>
                <w:b/>
                <w:bCs/>
                <w:sz w:val="21"/>
                <w:szCs w:val="21"/>
                <w:lang w:eastAsia="es-ES"/>
              </w:rPr>
            </w:pPr>
          </w:p>
        </w:tc>
        <w:tc>
          <w:tcPr>
            <w:tcW w:w="3784" w:type="dxa"/>
            <w:tcBorders>
              <w:bottom w:val="single" w:sz="4" w:space="0" w:color="auto"/>
            </w:tcBorders>
          </w:tcPr>
          <w:p w14:paraId="1B4931B8" w14:textId="77777777" w:rsidR="00B74F4F" w:rsidRPr="00C47FF7" w:rsidRDefault="00B74F4F" w:rsidP="004E2087">
            <w:pPr>
              <w:ind w:left="-100"/>
              <w:rPr>
                <w:rFonts w:ascii="Verdana" w:hAnsi="Verdana" w:cs="Arial"/>
                <w:b/>
                <w:bCs/>
                <w:sz w:val="21"/>
                <w:szCs w:val="21"/>
                <w:lang w:eastAsia="es-ES"/>
              </w:rPr>
            </w:pPr>
            <w:r w:rsidRPr="00C47FF7">
              <w:rPr>
                <w:rFonts w:ascii="Verdana" w:hAnsi="Verdana" w:cs="Arial"/>
                <w:b/>
                <w:bCs/>
                <w:sz w:val="21"/>
                <w:szCs w:val="21"/>
                <w:lang w:eastAsia="es-ES"/>
              </w:rPr>
              <w:t>LA PROPIEDAD</w:t>
            </w:r>
          </w:p>
        </w:tc>
      </w:tr>
      <w:tr w:rsidR="00CB121E" w:rsidRPr="00C47FF7" w14:paraId="46DE0075" w14:textId="77777777" w:rsidTr="004E2087">
        <w:tc>
          <w:tcPr>
            <w:tcW w:w="3412" w:type="dxa"/>
            <w:tcBorders>
              <w:bottom w:val="single" w:sz="4" w:space="0" w:color="auto"/>
            </w:tcBorders>
          </w:tcPr>
          <w:p w14:paraId="7605C762" w14:textId="77777777" w:rsidR="00CB121E" w:rsidRPr="00C47FF7" w:rsidRDefault="00CB121E" w:rsidP="00CB121E">
            <w:pPr>
              <w:ind w:left="-100"/>
              <w:rPr>
                <w:rFonts w:ascii="Verdana" w:hAnsi="Verdana" w:cs="Arial"/>
                <w:b/>
                <w:bCs/>
                <w:sz w:val="21"/>
                <w:szCs w:val="21"/>
                <w:lang w:eastAsia="es-ES"/>
              </w:rPr>
            </w:pPr>
          </w:p>
        </w:tc>
        <w:tc>
          <w:tcPr>
            <w:tcW w:w="651" w:type="dxa"/>
          </w:tcPr>
          <w:p w14:paraId="56BEE4EC" w14:textId="77777777" w:rsidR="00CB121E" w:rsidRPr="00C47FF7" w:rsidRDefault="00CB121E" w:rsidP="00CB121E">
            <w:pPr>
              <w:ind w:left="-100"/>
              <w:rPr>
                <w:rFonts w:ascii="Verdana" w:hAnsi="Verdana" w:cs="Arial"/>
                <w:b/>
                <w:bCs/>
                <w:sz w:val="21"/>
                <w:szCs w:val="21"/>
                <w:lang w:eastAsia="es-ES"/>
              </w:rPr>
            </w:pPr>
          </w:p>
        </w:tc>
        <w:tc>
          <w:tcPr>
            <w:tcW w:w="651" w:type="dxa"/>
          </w:tcPr>
          <w:p w14:paraId="74612858" w14:textId="77777777" w:rsidR="00CB121E" w:rsidRPr="00C47FF7" w:rsidRDefault="00CB121E" w:rsidP="00CB121E">
            <w:pPr>
              <w:ind w:left="-100"/>
              <w:rPr>
                <w:rFonts w:ascii="Verdana" w:hAnsi="Verdana" w:cs="Arial"/>
                <w:b/>
                <w:bCs/>
                <w:sz w:val="21"/>
                <w:szCs w:val="21"/>
                <w:lang w:eastAsia="es-ES"/>
              </w:rPr>
            </w:pPr>
          </w:p>
        </w:tc>
        <w:tc>
          <w:tcPr>
            <w:tcW w:w="3784" w:type="dxa"/>
            <w:tcBorders>
              <w:bottom w:val="single" w:sz="4" w:space="0" w:color="auto"/>
            </w:tcBorders>
          </w:tcPr>
          <w:p w14:paraId="4E55A66A" w14:textId="5F3C3701" w:rsidR="00CB121E" w:rsidRPr="00CB121E" w:rsidRDefault="00CB121E" w:rsidP="00CB121E">
            <w:pPr>
              <w:ind w:left="-100"/>
              <w:rPr>
                <w:rFonts w:ascii="Verdana" w:hAnsi="Verdana" w:cs="Arial"/>
                <w:b/>
                <w:bCs/>
                <w:sz w:val="21"/>
                <w:szCs w:val="21"/>
                <w:lang w:val="es-ES" w:eastAsia="es-ES"/>
              </w:rPr>
            </w:pPr>
            <w:r w:rsidRPr="004F3833">
              <w:rPr>
                <w:rFonts w:ascii="Verdana" w:hAnsi="Verdana" w:cs="Arial"/>
                <w:b/>
                <w:bCs/>
                <w:sz w:val="21"/>
                <w:szCs w:val="21"/>
                <w:lang w:val="es-ES" w:eastAsia="es-ES"/>
              </w:rPr>
              <w:t xml:space="preserve">D. </w:t>
            </w:r>
            <w:r w:rsidRPr="004F3833">
              <w:rPr>
                <w:rFonts w:ascii="Verdana" w:hAnsi="Verdana" w:cs="Arial"/>
                <w:b/>
                <w:bCs/>
                <w:noProof/>
                <w:sz w:val="21"/>
                <w:szCs w:val="21"/>
                <w:lang w:val="es-ES" w:eastAsia="es-ES"/>
              </w:rPr>
              <w:t>Jose Luis Pérez Cuesta</w:t>
            </w:r>
          </w:p>
        </w:tc>
      </w:tr>
      <w:tr w:rsidR="00CB121E" w:rsidRPr="00C47FF7" w14:paraId="70DEDBCF" w14:textId="77777777" w:rsidTr="00CB121E">
        <w:trPr>
          <w:trHeight w:val="2608"/>
        </w:trPr>
        <w:tc>
          <w:tcPr>
            <w:tcW w:w="3412" w:type="dxa"/>
            <w:tcBorders>
              <w:top w:val="single" w:sz="4" w:space="0" w:color="auto"/>
            </w:tcBorders>
          </w:tcPr>
          <w:p w14:paraId="7B9A163A" w14:textId="77777777" w:rsidR="00CB121E" w:rsidRPr="00C47FF7" w:rsidRDefault="00CB121E" w:rsidP="00CB121E">
            <w:pPr>
              <w:ind w:left="-100"/>
              <w:rPr>
                <w:rFonts w:ascii="Verdana" w:hAnsi="Verdana" w:cs="Arial"/>
                <w:b/>
                <w:bCs/>
                <w:sz w:val="21"/>
                <w:szCs w:val="21"/>
                <w:lang w:eastAsia="es-ES"/>
              </w:rPr>
            </w:pPr>
            <w:r w:rsidRPr="00C47FF7">
              <w:rPr>
                <w:rFonts w:ascii="Verdana" w:hAnsi="Verdana" w:cs="Arial"/>
                <w:b/>
                <w:bCs/>
                <w:sz w:val="21"/>
                <w:szCs w:val="21"/>
                <w:lang w:eastAsia="es-ES"/>
              </w:rPr>
              <w:t>D.</w:t>
            </w:r>
            <w:r w:rsidRPr="00C47FF7">
              <w:rPr>
                <w:rFonts w:ascii="Verdana" w:hAnsi="Verdana" w:cs="Arial"/>
                <w:szCs w:val="21"/>
              </w:rPr>
              <w:t xml:space="preserve">  </w:t>
            </w:r>
            <w:r w:rsidRPr="00C47FF7">
              <w:rPr>
                <w:rFonts w:ascii="Verdana" w:hAnsi="Verdana" w:cs="Arial"/>
                <w:b/>
                <w:szCs w:val="21"/>
              </w:rPr>
              <w:t xml:space="preserve">Juan Barreiro </w:t>
            </w:r>
            <w:proofErr w:type="spellStart"/>
            <w:r w:rsidRPr="00C47FF7">
              <w:rPr>
                <w:rFonts w:ascii="Verdana" w:hAnsi="Verdana" w:cs="Arial"/>
                <w:b/>
                <w:szCs w:val="21"/>
              </w:rPr>
              <w:t>Grandío</w:t>
            </w:r>
            <w:proofErr w:type="spellEnd"/>
          </w:p>
        </w:tc>
        <w:tc>
          <w:tcPr>
            <w:tcW w:w="651" w:type="dxa"/>
          </w:tcPr>
          <w:p w14:paraId="6153B8DD" w14:textId="77777777" w:rsidR="00CB121E" w:rsidRPr="00C47FF7" w:rsidRDefault="00CB121E" w:rsidP="00CB121E">
            <w:pPr>
              <w:ind w:left="-100"/>
              <w:rPr>
                <w:rFonts w:ascii="Verdana" w:hAnsi="Verdana" w:cs="Arial"/>
                <w:b/>
                <w:bCs/>
                <w:sz w:val="21"/>
                <w:szCs w:val="21"/>
                <w:lang w:eastAsia="es-ES"/>
              </w:rPr>
            </w:pPr>
          </w:p>
        </w:tc>
        <w:tc>
          <w:tcPr>
            <w:tcW w:w="651" w:type="dxa"/>
          </w:tcPr>
          <w:p w14:paraId="63E7D19F" w14:textId="77777777" w:rsidR="00CB121E" w:rsidRPr="00C47FF7" w:rsidRDefault="00CB121E" w:rsidP="00CB121E">
            <w:pPr>
              <w:ind w:left="-100"/>
              <w:rPr>
                <w:rFonts w:ascii="Verdana" w:hAnsi="Verdana" w:cs="Arial"/>
                <w:b/>
                <w:bCs/>
                <w:sz w:val="21"/>
                <w:szCs w:val="21"/>
                <w:lang w:eastAsia="es-ES"/>
              </w:rPr>
            </w:pPr>
          </w:p>
        </w:tc>
        <w:tc>
          <w:tcPr>
            <w:tcW w:w="3784" w:type="dxa"/>
            <w:tcBorders>
              <w:top w:val="single" w:sz="4" w:space="0" w:color="auto"/>
            </w:tcBorders>
          </w:tcPr>
          <w:p w14:paraId="6145BE13" w14:textId="77777777" w:rsidR="00CB121E" w:rsidRDefault="00CB121E" w:rsidP="00CB121E">
            <w:pPr>
              <w:ind w:left="-100"/>
              <w:rPr>
                <w:rFonts w:ascii="Verdana" w:hAnsi="Verdana" w:cs="Arial"/>
                <w:b/>
                <w:bCs/>
                <w:sz w:val="21"/>
                <w:szCs w:val="21"/>
                <w:lang w:val="es-ES" w:eastAsia="es-ES"/>
              </w:rPr>
            </w:pPr>
          </w:p>
          <w:p w14:paraId="632324C3" w14:textId="77777777" w:rsidR="00CB121E" w:rsidRDefault="00CB121E" w:rsidP="00CB121E">
            <w:pPr>
              <w:ind w:left="-100"/>
              <w:rPr>
                <w:rFonts w:ascii="Verdana" w:hAnsi="Verdana" w:cs="Arial"/>
                <w:b/>
                <w:bCs/>
                <w:sz w:val="21"/>
                <w:szCs w:val="21"/>
                <w:lang w:val="es-ES" w:eastAsia="es-ES"/>
              </w:rPr>
            </w:pPr>
          </w:p>
          <w:p w14:paraId="60574411" w14:textId="77777777" w:rsidR="00CB121E" w:rsidRDefault="00CB121E" w:rsidP="00CB121E">
            <w:pPr>
              <w:ind w:left="-100"/>
              <w:rPr>
                <w:rFonts w:ascii="Verdana" w:hAnsi="Verdana" w:cs="Arial"/>
                <w:b/>
                <w:bCs/>
                <w:sz w:val="21"/>
                <w:szCs w:val="21"/>
                <w:lang w:val="es-ES" w:eastAsia="es-ES"/>
              </w:rPr>
            </w:pPr>
          </w:p>
          <w:p w14:paraId="07175667" w14:textId="77777777" w:rsidR="00CB121E" w:rsidRDefault="00CB121E" w:rsidP="00CB121E">
            <w:pPr>
              <w:ind w:left="-100"/>
              <w:rPr>
                <w:rFonts w:ascii="Verdana" w:hAnsi="Verdana" w:cs="Arial"/>
                <w:b/>
                <w:bCs/>
                <w:sz w:val="21"/>
                <w:szCs w:val="21"/>
                <w:lang w:val="es-ES" w:eastAsia="es-ES"/>
              </w:rPr>
            </w:pPr>
          </w:p>
          <w:p w14:paraId="1994283A" w14:textId="77777777" w:rsidR="00CB121E" w:rsidRDefault="00CB121E" w:rsidP="00CB121E">
            <w:pPr>
              <w:ind w:left="-100"/>
              <w:rPr>
                <w:rFonts w:ascii="Verdana" w:hAnsi="Verdana" w:cs="Arial"/>
                <w:b/>
                <w:bCs/>
                <w:sz w:val="21"/>
                <w:szCs w:val="21"/>
                <w:lang w:val="es-ES" w:eastAsia="es-ES"/>
              </w:rPr>
            </w:pPr>
          </w:p>
          <w:p w14:paraId="6CCB91D7" w14:textId="77777777" w:rsidR="00CB121E" w:rsidRDefault="00CB121E" w:rsidP="00CB121E">
            <w:pPr>
              <w:ind w:left="-100"/>
              <w:rPr>
                <w:rFonts w:ascii="Verdana" w:hAnsi="Verdana" w:cs="Arial"/>
                <w:b/>
                <w:bCs/>
                <w:sz w:val="21"/>
                <w:szCs w:val="21"/>
                <w:lang w:val="es-ES" w:eastAsia="es-ES"/>
              </w:rPr>
            </w:pPr>
          </w:p>
          <w:p w14:paraId="141FABD0" w14:textId="77777777" w:rsidR="00CB121E" w:rsidRDefault="00CB121E" w:rsidP="00CB121E">
            <w:pPr>
              <w:ind w:left="-100"/>
              <w:rPr>
                <w:rFonts w:ascii="Verdana" w:hAnsi="Verdana" w:cs="Arial"/>
                <w:b/>
                <w:bCs/>
                <w:sz w:val="21"/>
                <w:szCs w:val="21"/>
                <w:lang w:val="es-ES" w:eastAsia="es-ES"/>
              </w:rPr>
            </w:pPr>
          </w:p>
          <w:p w14:paraId="42A45B3E" w14:textId="77777777" w:rsidR="00CB121E" w:rsidRDefault="00CB121E" w:rsidP="00CB121E">
            <w:pPr>
              <w:ind w:left="-100"/>
              <w:rPr>
                <w:rFonts w:ascii="Verdana" w:hAnsi="Verdana" w:cs="Arial"/>
                <w:b/>
                <w:bCs/>
                <w:sz w:val="21"/>
                <w:szCs w:val="21"/>
                <w:lang w:val="es-ES" w:eastAsia="es-ES"/>
              </w:rPr>
            </w:pPr>
          </w:p>
          <w:p w14:paraId="4F61AAB6" w14:textId="075E49F0" w:rsidR="00CB121E" w:rsidRPr="00CB121E" w:rsidRDefault="00CB121E" w:rsidP="00CB121E">
            <w:pPr>
              <w:ind w:left="-100"/>
              <w:rPr>
                <w:rFonts w:ascii="Verdana" w:hAnsi="Verdana" w:cs="Arial"/>
                <w:b/>
                <w:bCs/>
                <w:sz w:val="21"/>
                <w:szCs w:val="21"/>
                <w:lang w:val="es-ES" w:eastAsia="es-ES"/>
              </w:rPr>
            </w:pPr>
            <w:r w:rsidRPr="00CB121E">
              <w:rPr>
                <w:rFonts w:ascii="Verdana" w:hAnsi="Verdana"/>
                <w:b/>
                <w:bCs/>
                <w:sz w:val="21"/>
                <w:szCs w:val="21"/>
                <w:lang w:val="es-ES"/>
              </w:rPr>
              <w:t>D.</w:t>
            </w:r>
            <w:proofErr w:type="gramStart"/>
            <w:r w:rsidRPr="00CB121E">
              <w:rPr>
                <w:rFonts w:ascii="Verdana" w:hAnsi="Verdana"/>
                <w:b/>
                <w:bCs/>
                <w:sz w:val="21"/>
                <w:szCs w:val="21"/>
                <w:lang w:val="es-ES"/>
              </w:rPr>
              <w:t>ª  María</w:t>
            </w:r>
            <w:proofErr w:type="gramEnd"/>
            <w:r w:rsidRPr="00CB121E">
              <w:rPr>
                <w:rFonts w:ascii="Verdana" w:hAnsi="Verdana"/>
                <w:b/>
                <w:bCs/>
                <w:sz w:val="21"/>
                <w:szCs w:val="21"/>
                <w:lang w:val="es-ES"/>
              </w:rPr>
              <w:t xml:space="preserve"> Caridad Garcia Alonso</w:t>
            </w:r>
          </w:p>
        </w:tc>
      </w:tr>
    </w:tbl>
    <w:p w14:paraId="0DE2EC35" w14:textId="0C1D36D4" w:rsidR="00150E47" w:rsidRDefault="00150E47" w:rsidP="00F87902">
      <w:pPr>
        <w:ind w:left="709" w:hanging="709"/>
      </w:pPr>
    </w:p>
    <w:p w14:paraId="57CD24A7" w14:textId="77777777" w:rsidR="00150E47" w:rsidRDefault="00150E47">
      <w:pPr>
        <w:widowControl/>
        <w:autoSpaceDE/>
        <w:autoSpaceDN/>
        <w:spacing w:after="160" w:line="259" w:lineRule="auto"/>
      </w:pPr>
      <w:r>
        <w:br w:type="page"/>
      </w:r>
    </w:p>
    <w:p w14:paraId="5A0A45F3" w14:textId="77777777" w:rsidR="00150E47" w:rsidRDefault="00150E47" w:rsidP="00150E47">
      <w:pPr>
        <w:jc w:val="center"/>
        <w:rPr>
          <w:b/>
          <w:bCs/>
          <w:sz w:val="32"/>
          <w:szCs w:val="32"/>
        </w:rPr>
      </w:pPr>
    </w:p>
    <w:p w14:paraId="10E1B11D" w14:textId="77777777" w:rsidR="00150E47" w:rsidRDefault="00150E47" w:rsidP="00150E47">
      <w:pPr>
        <w:jc w:val="center"/>
        <w:rPr>
          <w:b/>
          <w:bCs/>
          <w:sz w:val="32"/>
          <w:szCs w:val="32"/>
        </w:rPr>
      </w:pPr>
    </w:p>
    <w:p w14:paraId="680CF814" w14:textId="77777777" w:rsidR="00150E47" w:rsidRDefault="00150E47" w:rsidP="00150E47">
      <w:pPr>
        <w:jc w:val="center"/>
        <w:rPr>
          <w:b/>
          <w:bCs/>
          <w:sz w:val="32"/>
          <w:szCs w:val="32"/>
        </w:rPr>
      </w:pPr>
    </w:p>
    <w:p w14:paraId="1AB6634C" w14:textId="77777777" w:rsidR="00150E47" w:rsidRDefault="00150E47" w:rsidP="00150E47">
      <w:pPr>
        <w:jc w:val="center"/>
        <w:rPr>
          <w:b/>
          <w:bCs/>
          <w:sz w:val="32"/>
          <w:szCs w:val="32"/>
        </w:rPr>
      </w:pPr>
    </w:p>
    <w:p w14:paraId="313CFF5C" w14:textId="549607CF" w:rsidR="00FE0244" w:rsidRPr="00150E47" w:rsidRDefault="00150E47" w:rsidP="00150E47">
      <w:pPr>
        <w:jc w:val="center"/>
        <w:rPr>
          <w:b/>
          <w:bCs/>
          <w:sz w:val="32"/>
          <w:szCs w:val="32"/>
        </w:rPr>
      </w:pPr>
      <w:r w:rsidRPr="00150E47">
        <w:rPr>
          <w:b/>
          <w:bCs/>
          <w:sz w:val="32"/>
          <w:szCs w:val="32"/>
        </w:rPr>
        <w:t>ANEXOS</w:t>
      </w:r>
    </w:p>
    <w:sectPr w:rsidR="00FE0244" w:rsidRPr="00150E47" w:rsidSect="00AC53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E182C"/>
    <w:multiLevelType w:val="multilevel"/>
    <w:tmpl w:val="6BDA0116"/>
    <w:lvl w:ilvl="0">
      <w:start w:val="4"/>
      <w:numFmt w:val="decimal"/>
      <w:lvlText w:val="%1."/>
      <w:lvlJc w:val="left"/>
      <w:pPr>
        <w:ind w:left="360" w:hanging="360"/>
      </w:pPr>
      <w:rPr>
        <w:rFonts w:hint="default"/>
        <w:b/>
        <w:bCs/>
      </w:rPr>
    </w:lvl>
    <w:lvl w:ilvl="1">
      <w:start w:val="1"/>
      <w:numFmt w:val="decimal"/>
      <w:lvlText w:val="%1.%2."/>
      <w:lvlJc w:val="left"/>
      <w:pPr>
        <w:ind w:left="2203"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F391246"/>
    <w:multiLevelType w:val="hybridMultilevel"/>
    <w:tmpl w:val="ACB636AE"/>
    <w:lvl w:ilvl="0" w:tplc="22B4D826">
      <w:start w:val="1"/>
      <w:numFmt w:val="lowerLetter"/>
      <w:lvlText w:val="%1."/>
      <w:lvlJc w:val="left"/>
      <w:pPr>
        <w:ind w:left="1287" w:hanging="360"/>
      </w:pPr>
      <w:rPr>
        <w:rFonts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num w:numId="1" w16cid:durableId="2013531605">
    <w:abstractNumId w:val="5"/>
  </w:num>
  <w:num w:numId="2" w16cid:durableId="1721706593">
    <w:abstractNumId w:val="1"/>
  </w:num>
  <w:num w:numId="3" w16cid:durableId="512304418">
    <w:abstractNumId w:val="3"/>
  </w:num>
  <w:num w:numId="4" w16cid:durableId="479880470">
    <w:abstractNumId w:val="4"/>
  </w:num>
  <w:num w:numId="5" w16cid:durableId="591354355">
    <w:abstractNumId w:val="0"/>
  </w:num>
  <w:num w:numId="6" w16cid:durableId="1611158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F4F"/>
    <w:rsid w:val="00065AC4"/>
    <w:rsid w:val="00112B22"/>
    <w:rsid w:val="00150E47"/>
    <w:rsid w:val="00190D5E"/>
    <w:rsid w:val="00484E2E"/>
    <w:rsid w:val="004C247C"/>
    <w:rsid w:val="004E75D0"/>
    <w:rsid w:val="00661A57"/>
    <w:rsid w:val="00753466"/>
    <w:rsid w:val="007A13E1"/>
    <w:rsid w:val="008213AF"/>
    <w:rsid w:val="008F1EBA"/>
    <w:rsid w:val="0096330A"/>
    <w:rsid w:val="009959D6"/>
    <w:rsid w:val="00A54AFF"/>
    <w:rsid w:val="00AC5340"/>
    <w:rsid w:val="00AF6A8A"/>
    <w:rsid w:val="00B65094"/>
    <w:rsid w:val="00B74F4F"/>
    <w:rsid w:val="00B87843"/>
    <w:rsid w:val="00BD77AA"/>
    <w:rsid w:val="00BE1141"/>
    <w:rsid w:val="00BF3F52"/>
    <w:rsid w:val="00C06E2E"/>
    <w:rsid w:val="00C729B1"/>
    <w:rsid w:val="00CB121E"/>
    <w:rsid w:val="00E14324"/>
    <w:rsid w:val="00EC4F3E"/>
    <w:rsid w:val="00F87902"/>
    <w:rsid w:val="00FC7E47"/>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7FD66"/>
  <w15:chartTrackingRefBased/>
  <w15:docId w15:val="{4B9FF399-57FA-46E2-ABFC-BC28D752B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F4F"/>
    <w:pPr>
      <w:widowControl w:val="0"/>
      <w:autoSpaceDE w:val="0"/>
      <w:autoSpaceDN w:val="0"/>
      <w:spacing w:after="0" w:line="240" w:lineRule="auto"/>
    </w:pPr>
    <w:rPr>
      <w:rFonts w:ascii="Calibri" w:eastAsia="Calibri" w:hAnsi="Calibri" w:cs="Calibri"/>
      <w:kern w:val="0"/>
      <w14:ligatures w14:val="none"/>
    </w:rPr>
  </w:style>
  <w:style w:type="paragraph" w:styleId="Ttulo1">
    <w:name w:val="heading 1"/>
    <w:basedOn w:val="Normal"/>
    <w:next w:val="Normal"/>
    <w:link w:val="Ttulo1Car"/>
    <w:uiPriority w:val="9"/>
    <w:qFormat/>
    <w:rsid w:val="00B74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74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74F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74F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74F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74F4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4F4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4F4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4F4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4F4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74F4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74F4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74F4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74F4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74F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4F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4F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4F4F"/>
    <w:rPr>
      <w:rFonts w:eastAsiaTheme="majorEastAsia" w:cstheme="majorBidi"/>
      <w:color w:val="272727" w:themeColor="text1" w:themeTint="D8"/>
    </w:rPr>
  </w:style>
  <w:style w:type="paragraph" w:styleId="Ttulo">
    <w:name w:val="Title"/>
    <w:basedOn w:val="Normal"/>
    <w:next w:val="Normal"/>
    <w:link w:val="TtuloCar"/>
    <w:uiPriority w:val="10"/>
    <w:qFormat/>
    <w:rsid w:val="00B74F4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4F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4F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4F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4F4F"/>
    <w:pPr>
      <w:spacing w:before="160"/>
      <w:jc w:val="center"/>
    </w:pPr>
    <w:rPr>
      <w:i/>
      <w:iCs/>
      <w:color w:val="404040" w:themeColor="text1" w:themeTint="BF"/>
    </w:rPr>
  </w:style>
  <w:style w:type="character" w:customStyle="1" w:styleId="CitaCar">
    <w:name w:val="Cita Car"/>
    <w:basedOn w:val="Fuentedeprrafopredeter"/>
    <w:link w:val="Cita"/>
    <w:uiPriority w:val="29"/>
    <w:rsid w:val="00B74F4F"/>
    <w:rPr>
      <w:i/>
      <w:iCs/>
      <w:color w:val="404040" w:themeColor="text1" w:themeTint="BF"/>
    </w:rPr>
  </w:style>
  <w:style w:type="paragraph" w:styleId="Prrafodelista">
    <w:name w:val="List Paragraph"/>
    <w:basedOn w:val="Normal"/>
    <w:uiPriority w:val="1"/>
    <w:qFormat/>
    <w:rsid w:val="00B74F4F"/>
    <w:pPr>
      <w:ind w:left="720"/>
      <w:contextualSpacing/>
    </w:pPr>
  </w:style>
  <w:style w:type="character" w:styleId="nfasisintenso">
    <w:name w:val="Intense Emphasis"/>
    <w:basedOn w:val="Fuentedeprrafopredeter"/>
    <w:uiPriority w:val="21"/>
    <w:qFormat/>
    <w:rsid w:val="00B74F4F"/>
    <w:rPr>
      <w:i/>
      <w:iCs/>
      <w:color w:val="0F4761" w:themeColor="accent1" w:themeShade="BF"/>
    </w:rPr>
  </w:style>
  <w:style w:type="paragraph" w:styleId="Citadestacada">
    <w:name w:val="Intense Quote"/>
    <w:basedOn w:val="Normal"/>
    <w:next w:val="Normal"/>
    <w:link w:val="CitadestacadaCar"/>
    <w:uiPriority w:val="30"/>
    <w:qFormat/>
    <w:rsid w:val="00B74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74F4F"/>
    <w:rPr>
      <w:i/>
      <w:iCs/>
      <w:color w:val="0F4761" w:themeColor="accent1" w:themeShade="BF"/>
    </w:rPr>
  </w:style>
  <w:style w:type="character" w:styleId="Referenciaintensa">
    <w:name w:val="Intense Reference"/>
    <w:basedOn w:val="Fuentedeprrafopredeter"/>
    <w:uiPriority w:val="32"/>
    <w:qFormat/>
    <w:rsid w:val="00B74F4F"/>
    <w:rPr>
      <w:b/>
      <w:bCs/>
      <w:smallCaps/>
      <w:color w:val="0F4761" w:themeColor="accent1" w:themeShade="BF"/>
      <w:spacing w:val="5"/>
    </w:rPr>
  </w:style>
  <w:style w:type="paragraph" w:styleId="Textoindependiente">
    <w:name w:val="Body Text"/>
    <w:basedOn w:val="Normal"/>
    <w:link w:val="TextoindependienteCar"/>
    <w:uiPriority w:val="1"/>
    <w:qFormat/>
    <w:rsid w:val="00B74F4F"/>
    <w:pPr>
      <w:ind w:left="101"/>
    </w:pPr>
    <w:rPr>
      <w:sz w:val="24"/>
      <w:szCs w:val="24"/>
    </w:rPr>
  </w:style>
  <w:style w:type="character" w:customStyle="1" w:styleId="TextoindependienteCar">
    <w:name w:val="Texto independiente Car"/>
    <w:basedOn w:val="Fuentedeprrafopredeter"/>
    <w:link w:val="Textoindependiente"/>
    <w:uiPriority w:val="1"/>
    <w:rsid w:val="00B74F4F"/>
    <w:rPr>
      <w:rFonts w:ascii="Calibri" w:eastAsia="Calibri" w:hAnsi="Calibri" w:cs="Calibri"/>
      <w:kern w:val="0"/>
      <w:sz w:val="24"/>
      <w:szCs w:val="24"/>
      <w14:ligatures w14:val="none"/>
    </w:rPr>
  </w:style>
  <w:style w:type="table" w:styleId="Tablaconcuadrcula">
    <w:name w:val="Table Grid"/>
    <w:basedOn w:val="Tablanormal"/>
    <w:rsid w:val="00B74F4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B74F4F"/>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B74F4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3613">
      <w:bodyDiv w:val="1"/>
      <w:marLeft w:val="0"/>
      <w:marRight w:val="0"/>
      <w:marTop w:val="0"/>
      <w:marBottom w:val="0"/>
      <w:divBdr>
        <w:top w:val="none" w:sz="0" w:space="0" w:color="auto"/>
        <w:left w:val="none" w:sz="0" w:space="0" w:color="auto"/>
        <w:bottom w:val="none" w:sz="0" w:space="0" w:color="auto"/>
        <w:right w:val="none" w:sz="0" w:space="0" w:color="auto"/>
      </w:divBdr>
    </w:div>
    <w:div w:id="246693368">
      <w:bodyDiv w:val="1"/>
      <w:marLeft w:val="0"/>
      <w:marRight w:val="0"/>
      <w:marTop w:val="0"/>
      <w:marBottom w:val="0"/>
      <w:divBdr>
        <w:top w:val="none" w:sz="0" w:space="0" w:color="auto"/>
        <w:left w:val="none" w:sz="0" w:space="0" w:color="auto"/>
        <w:bottom w:val="none" w:sz="0" w:space="0" w:color="auto"/>
        <w:right w:val="none" w:sz="0" w:space="0" w:color="auto"/>
      </w:divBdr>
    </w:div>
    <w:div w:id="572198566">
      <w:bodyDiv w:val="1"/>
      <w:marLeft w:val="0"/>
      <w:marRight w:val="0"/>
      <w:marTop w:val="0"/>
      <w:marBottom w:val="0"/>
      <w:divBdr>
        <w:top w:val="none" w:sz="0" w:space="0" w:color="auto"/>
        <w:left w:val="none" w:sz="0" w:space="0" w:color="auto"/>
        <w:bottom w:val="none" w:sz="0" w:space="0" w:color="auto"/>
        <w:right w:val="none" w:sz="0" w:space="0" w:color="auto"/>
      </w:divBdr>
    </w:div>
    <w:div w:id="1063021267">
      <w:bodyDiv w:val="1"/>
      <w:marLeft w:val="0"/>
      <w:marRight w:val="0"/>
      <w:marTop w:val="0"/>
      <w:marBottom w:val="0"/>
      <w:divBdr>
        <w:top w:val="none" w:sz="0" w:space="0" w:color="auto"/>
        <w:left w:val="none" w:sz="0" w:space="0" w:color="auto"/>
        <w:bottom w:val="none" w:sz="0" w:space="0" w:color="auto"/>
        <w:right w:val="none" w:sz="0" w:space="0" w:color="auto"/>
      </w:divBdr>
    </w:div>
    <w:div w:id="1079669152">
      <w:bodyDiv w:val="1"/>
      <w:marLeft w:val="0"/>
      <w:marRight w:val="0"/>
      <w:marTop w:val="0"/>
      <w:marBottom w:val="0"/>
      <w:divBdr>
        <w:top w:val="none" w:sz="0" w:space="0" w:color="auto"/>
        <w:left w:val="none" w:sz="0" w:space="0" w:color="auto"/>
        <w:bottom w:val="none" w:sz="0" w:space="0" w:color="auto"/>
        <w:right w:val="none" w:sz="0" w:space="0" w:color="auto"/>
      </w:divBdr>
    </w:div>
    <w:div w:id="1532496923">
      <w:bodyDiv w:val="1"/>
      <w:marLeft w:val="0"/>
      <w:marRight w:val="0"/>
      <w:marTop w:val="0"/>
      <w:marBottom w:val="0"/>
      <w:divBdr>
        <w:top w:val="none" w:sz="0" w:space="0" w:color="auto"/>
        <w:left w:val="none" w:sz="0" w:space="0" w:color="auto"/>
        <w:bottom w:val="none" w:sz="0" w:space="0" w:color="auto"/>
        <w:right w:val="none" w:sz="0" w:space="0" w:color="auto"/>
      </w:divBdr>
    </w:div>
    <w:div w:id="158834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spain@sse.es" TargetMode="External"/><Relationship Id="rId5" Type="http://schemas.openxmlformats.org/officeDocument/2006/relationships/hyperlink" Target="mailto:developmentspain@sse.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3242</Words>
  <Characters>17835</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2</cp:revision>
  <cp:lastPrinted>2026-01-13T15:14:00Z</cp:lastPrinted>
  <dcterms:created xsi:type="dcterms:W3CDTF">2026-01-13T15:14:00Z</dcterms:created>
  <dcterms:modified xsi:type="dcterms:W3CDTF">2026-01-13T15:14:00Z</dcterms:modified>
</cp:coreProperties>
</file>