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1B723322" w14:textId="01AC06DE" w:rsidR="000002C9"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 xml:space="preserve">En </w:t>
      </w:r>
      <w:r w:rsidR="001E7294">
        <w:rPr>
          <w:rFonts w:ascii="Verdana" w:hAnsi="Verdana"/>
          <w:sz w:val="21"/>
          <w:szCs w:val="21"/>
        </w:rPr>
        <w:t>ALMONACID DE LA CUBA,</w:t>
      </w:r>
      <w:r w:rsidRPr="0064185C">
        <w:rPr>
          <w:rFonts w:ascii="Verdana" w:hAnsi="Verdana"/>
          <w:sz w:val="21"/>
          <w:szCs w:val="21"/>
        </w:rPr>
        <w:t xml:space="preserve"> a</w:t>
      </w:r>
      <w:r w:rsidR="00F9675A">
        <w:rPr>
          <w:rFonts w:ascii="Verdana" w:hAnsi="Verdana"/>
          <w:sz w:val="21"/>
          <w:szCs w:val="21"/>
        </w:rPr>
        <w:t xml:space="preserve"> 26 </w:t>
      </w:r>
      <w:r w:rsidRPr="0064185C">
        <w:rPr>
          <w:rFonts w:ascii="Verdana" w:hAnsi="Verdana"/>
          <w:sz w:val="21"/>
          <w:szCs w:val="21"/>
        </w:rPr>
        <w:t>d</w:t>
      </w:r>
      <w:r w:rsidR="00F9675A">
        <w:rPr>
          <w:rFonts w:ascii="Verdana" w:hAnsi="Verdana"/>
          <w:sz w:val="21"/>
          <w:szCs w:val="21"/>
        </w:rPr>
        <w:t xml:space="preserve">e septiembre </w:t>
      </w:r>
      <w:r w:rsidRPr="0064185C">
        <w:rPr>
          <w:rFonts w:ascii="Verdana" w:hAnsi="Verdana"/>
          <w:sz w:val="21"/>
          <w:szCs w:val="21"/>
        </w:rPr>
        <w:t>de</w:t>
      </w:r>
      <w:r w:rsidR="00F9675A">
        <w:rPr>
          <w:rFonts w:ascii="Verdana" w:hAnsi="Verdana"/>
          <w:sz w:val="21"/>
          <w:szCs w:val="21"/>
        </w:rPr>
        <w:t xml:space="preserve"> 2025</w:t>
      </w:r>
      <w:r w:rsidR="006724E9">
        <w:rPr>
          <w:rFonts w:ascii="Verdana" w:hAnsi="Verdana"/>
          <w:sz w:val="21"/>
          <w:szCs w:val="21"/>
        </w:rPr>
        <w:t>.</w:t>
      </w: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1A87279C" w14:textId="77777777" w:rsidR="0035370C" w:rsidRPr="00FC13E8" w:rsidRDefault="0035370C" w:rsidP="0035370C">
      <w:pPr>
        <w:spacing w:before="120" w:line="288" w:lineRule="auto"/>
        <w:rPr>
          <w:rFonts w:ascii="Verdana" w:hAnsi="Verdana"/>
          <w:b/>
          <w:bCs/>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y domicilio social en C/ Buenos Aires 12, 48001 Bilbao</w:t>
      </w:r>
      <w:r w:rsidRPr="00FB1259">
        <w:rPr>
          <w:rFonts w:ascii="Verdana" w:hAnsi="Verdana"/>
          <w:sz w:val="21"/>
          <w:szCs w:val="21"/>
        </w:rPr>
        <w:t xml:space="preserve"> y designando como dirección de correo electrónico a efectos de notificaciones la siguiente </w:t>
      </w:r>
      <w:r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C13E8">
        <w:rPr>
          <w:rFonts w:ascii="Verdana" w:hAnsi="Verdana"/>
          <w:b/>
          <w:sz w:val="21"/>
          <w:szCs w:val="21"/>
        </w:rPr>
        <w:t>Dña. M. Carmen Lainez Peña</w:t>
      </w:r>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w:t>
      </w:r>
      <w:r w:rsidRPr="00C5293E">
        <w:rPr>
          <w:rFonts w:ascii="Verdana" w:hAnsi="Verdana"/>
          <w:sz w:val="21"/>
          <w:szCs w:val="21"/>
        </w:rPr>
        <w:t xml:space="preserve">nacionalidad número </w:t>
      </w:r>
      <w:r w:rsidRPr="00C5293E">
        <w:rPr>
          <w:rFonts w:ascii="Verdana" w:hAnsi="Verdana" w:cs="Calibri"/>
          <w:sz w:val="21"/>
          <w:szCs w:val="21"/>
          <w:lang w:eastAsia="en-US"/>
        </w:rPr>
        <w:t>25456224P</w:t>
      </w:r>
      <w:r w:rsidRPr="00C5293E">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95ECBF8" w14:textId="7057A274" w:rsidR="00923707" w:rsidRPr="00635698" w:rsidRDefault="00923707" w:rsidP="0064185C">
      <w:pPr>
        <w:spacing w:before="120" w:line="288" w:lineRule="auto"/>
        <w:rPr>
          <w:rFonts w:ascii="Verdana" w:hAnsi="Verdana"/>
          <w:sz w:val="21"/>
          <w:szCs w:val="21"/>
        </w:rPr>
      </w:pPr>
      <w:r w:rsidRPr="001E7294">
        <w:rPr>
          <w:rFonts w:ascii="Verdana" w:hAnsi="Verdana"/>
          <w:bCs/>
          <w:sz w:val="21"/>
          <w:szCs w:val="21"/>
        </w:rPr>
        <w:t>D.</w:t>
      </w:r>
      <w:r w:rsidR="00B568CF" w:rsidRPr="001E7294">
        <w:rPr>
          <w:rFonts w:ascii="Verdana" w:hAnsi="Verdana"/>
          <w:bCs/>
          <w:sz w:val="21"/>
          <w:szCs w:val="21"/>
        </w:rPr>
        <w:t xml:space="preserve"> I</w:t>
      </w:r>
      <w:r w:rsidR="001E7294" w:rsidRPr="001E7294">
        <w:rPr>
          <w:rFonts w:ascii="Verdana" w:hAnsi="Verdana"/>
          <w:bCs/>
          <w:sz w:val="21"/>
          <w:szCs w:val="21"/>
        </w:rPr>
        <w:t>SIDORO MINGUEZ CANALES</w:t>
      </w:r>
      <w:r w:rsidRPr="00635698">
        <w:rPr>
          <w:rFonts w:ascii="Verdana" w:hAnsi="Verdana"/>
          <w:sz w:val="21"/>
          <w:szCs w:val="21"/>
        </w:rPr>
        <w:t>,</w:t>
      </w:r>
      <w:r w:rsidR="00F8611F" w:rsidRPr="00635698">
        <w:rPr>
          <w:rFonts w:ascii="Verdana" w:hAnsi="Verdana"/>
          <w:sz w:val="21"/>
          <w:szCs w:val="21"/>
        </w:rPr>
        <w:t xml:space="preserve"> mayor de edad, de nacionalidad </w:t>
      </w:r>
      <w:r w:rsidR="00635698" w:rsidRPr="00635698">
        <w:rPr>
          <w:rFonts w:ascii="Verdana" w:hAnsi="Verdana"/>
          <w:sz w:val="21"/>
          <w:szCs w:val="21"/>
        </w:rPr>
        <w:t>española</w:t>
      </w:r>
      <w:r w:rsidR="00F8611F" w:rsidRPr="00635698">
        <w:rPr>
          <w:rFonts w:ascii="Verdana" w:hAnsi="Verdana"/>
          <w:sz w:val="21"/>
          <w:szCs w:val="21"/>
        </w:rPr>
        <w:t xml:space="preserve">, </w:t>
      </w:r>
      <w:r w:rsidR="006E6884" w:rsidRPr="00635698">
        <w:rPr>
          <w:rFonts w:ascii="Verdana" w:hAnsi="Verdana"/>
          <w:sz w:val="21"/>
          <w:szCs w:val="21"/>
        </w:rPr>
        <w:t>con documento nacional de identidad de su nacionalidad número</w:t>
      </w:r>
      <w:r w:rsidR="0004709C">
        <w:rPr>
          <w:rFonts w:ascii="Verdana" w:hAnsi="Verdana"/>
          <w:sz w:val="21"/>
          <w:szCs w:val="21"/>
        </w:rPr>
        <w:t xml:space="preserve"> </w:t>
      </w:r>
      <w:r w:rsidR="001E7294" w:rsidRPr="001E7294">
        <w:rPr>
          <w:rFonts w:ascii="Verdana" w:hAnsi="Verdana"/>
          <w:sz w:val="21"/>
          <w:szCs w:val="21"/>
        </w:rPr>
        <w:t>17650043G</w:t>
      </w:r>
      <w:r w:rsidR="006E6884" w:rsidRPr="00635698">
        <w:rPr>
          <w:rFonts w:ascii="Verdana" w:hAnsi="Verdana"/>
          <w:sz w:val="21"/>
          <w:szCs w:val="21"/>
        </w:rPr>
        <w:t>, en vigor;</w:t>
      </w:r>
      <w:r w:rsidRPr="00635698">
        <w:rPr>
          <w:rFonts w:ascii="Verdana" w:hAnsi="Verdana"/>
          <w:sz w:val="21"/>
          <w:szCs w:val="21"/>
        </w:rPr>
        <w:t xml:space="preserve"> con domicilio en</w:t>
      </w:r>
      <w:r w:rsidR="001E7294">
        <w:rPr>
          <w:rFonts w:ascii="Verdana" w:hAnsi="Verdana"/>
          <w:sz w:val="21"/>
          <w:szCs w:val="21"/>
        </w:rPr>
        <w:t xml:space="preserve"> </w:t>
      </w:r>
      <w:r w:rsidR="001E7294" w:rsidRPr="001E7294">
        <w:rPr>
          <w:rFonts w:ascii="Verdana" w:hAnsi="Verdana"/>
          <w:sz w:val="21"/>
          <w:szCs w:val="21"/>
        </w:rPr>
        <w:t>CL MOLINES 19</w:t>
      </w:r>
      <w:r w:rsidR="001E7294">
        <w:rPr>
          <w:rFonts w:ascii="Verdana" w:hAnsi="Verdana"/>
          <w:sz w:val="21"/>
          <w:szCs w:val="21"/>
        </w:rPr>
        <w:t xml:space="preserve">, </w:t>
      </w:r>
      <w:r w:rsidR="001E7294" w:rsidRPr="001E7294">
        <w:rPr>
          <w:rFonts w:ascii="Verdana" w:hAnsi="Verdana"/>
          <w:sz w:val="21"/>
          <w:szCs w:val="21"/>
        </w:rPr>
        <w:t>50133 ALMONACID DE LA CUBA (ZARAGOZA)</w:t>
      </w:r>
      <w:r w:rsidR="0004709C">
        <w:rPr>
          <w:rFonts w:ascii="Verdana" w:hAnsi="Verdana"/>
          <w:sz w:val="21"/>
          <w:szCs w:val="21"/>
        </w:rPr>
        <w:t xml:space="preserve"> </w:t>
      </w:r>
      <w:r w:rsidR="00380342" w:rsidRPr="00635698">
        <w:rPr>
          <w:rFonts w:ascii="Verdana" w:hAnsi="Verdana"/>
          <w:sz w:val="21"/>
          <w:szCs w:val="21"/>
        </w:rPr>
        <w:t>y designando como dirección de correo electrónico a efectos de notificaciones la siguiente</w:t>
      </w:r>
      <w:r w:rsidR="00635698">
        <w:rPr>
          <w:rFonts w:ascii="Verdana" w:hAnsi="Verdana"/>
          <w:sz w:val="21"/>
          <w:szCs w:val="21"/>
        </w:rPr>
        <w:t xml:space="preserve"> </w:t>
      </w:r>
      <w:r w:rsidR="006071D3">
        <w:rPr>
          <w:rFonts w:ascii="Verdana" w:hAnsi="Verdana"/>
          <w:sz w:val="21"/>
          <w:szCs w:val="21"/>
        </w:rPr>
        <w:t>jaznarminguez@gmail.com</w:t>
      </w:r>
      <w:r w:rsidRPr="00635698">
        <w:rPr>
          <w:rFonts w:ascii="Verdana" w:hAnsi="Verdana"/>
          <w:sz w:val="21"/>
          <w:szCs w:val="21"/>
        </w:rPr>
        <w:t xml:space="preserve">, </w:t>
      </w:r>
      <w:r w:rsidR="004F70F0" w:rsidRPr="00635698">
        <w:rPr>
          <w:rFonts w:ascii="Verdana" w:hAnsi="Verdana"/>
          <w:sz w:val="21"/>
          <w:szCs w:val="21"/>
        </w:rPr>
        <w:t xml:space="preserve">quien comparece en su propio nombre y representación </w:t>
      </w:r>
      <w:r w:rsidRPr="00635698">
        <w:rPr>
          <w:rFonts w:ascii="Verdana" w:hAnsi="Verdana"/>
          <w:sz w:val="21"/>
          <w:szCs w:val="21"/>
        </w:rPr>
        <w:t xml:space="preserve">como propietario de </w:t>
      </w:r>
      <w:r w:rsidR="00635698">
        <w:rPr>
          <w:rFonts w:ascii="Verdana" w:hAnsi="Verdana"/>
          <w:sz w:val="21"/>
          <w:szCs w:val="21"/>
        </w:rPr>
        <w:t>la finca</w:t>
      </w:r>
      <w:r w:rsidR="00E1736F" w:rsidRPr="00635698">
        <w:rPr>
          <w:rFonts w:ascii="Verdana" w:hAnsi="Verdana"/>
          <w:sz w:val="21"/>
          <w:szCs w:val="21"/>
        </w:rPr>
        <w:t xml:space="preserve"> </w:t>
      </w:r>
      <w:r w:rsidRPr="00635698">
        <w:rPr>
          <w:rFonts w:ascii="Verdana" w:hAnsi="Verdana"/>
          <w:sz w:val="21"/>
          <w:szCs w:val="21"/>
        </w:rPr>
        <w:t xml:space="preserve">que se señala en el </w:t>
      </w:r>
      <w:r w:rsidR="002F5471" w:rsidRPr="00635698">
        <w:rPr>
          <w:rFonts w:ascii="Verdana" w:hAnsi="Verdana"/>
          <w:sz w:val="21"/>
          <w:szCs w:val="21"/>
        </w:rPr>
        <w:t>Expositivo I</w:t>
      </w:r>
      <w:r w:rsidRPr="00635698">
        <w:rPr>
          <w:rFonts w:ascii="Verdana" w:hAnsi="Verdana"/>
          <w:sz w:val="21"/>
          <w:szCs w:val="21"/>
        </w:rPr>
        <w:t xml:space="preserve"> siguiente (en adelante, la “</w:t>
      </w:r>
      <w:r w:rsidRPr="00635698">
        <w:rPr>
          <w:rFonts w:ascii="Verdana" w:hAnsi="Verdana"/>
          <w:b/>
          <w:sz w:val="21"/>
          <w:szCs w:val="21"/>
        </w:rPr>
        <w:t>Propiedad</w:t>
      </w:r>
      <w:r w:rsidRPr="00635698">
        <w:rPr>
          <w:rFonts w:ascii="Verdana" w:hAnsi="Verdana"/>
          <w:sz w:val="21"/>
          <w:szCs w:val="21"/>
        </w:rPr>
        <w:t>”).</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1979F3" w14:textId="755925F4"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635698">
        <w:rPr>
          <w:rFonts w:ascii="Verdana" w:hAnsi="Verdana"/>
          <w:sz w:val="21"/>
          <w:szCs w:val="21"/>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0"/>
        <w:gridCol w:w="1541"/>
        <w:gridCol w:w="1184"/>
        <w:gridCol w:w="1086"/>
        <w:gridCol w:w="2259"/>
      </w:tblGrid>
      <w:tr w:rsidR="000E64C3" w:rsidRPr="0064185C" w14:paraId="7B970DF1" w14:textId="77777777" w:rsidTr="006071D3">
        <w:trPr>
          <w:trHeight w:val="279"/>
        </w:trPr>
        <w:tc>
          <w:tcPr>
            <w:tcW w:w="2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64185C" w:rsidRDefault="001D1000" w:rsidP="00AF1FA3">
            <w:pPr>
              <w:spacing w:before="120" w:line="288" w:lineRule="auto"/>
              <w:ind w:left="105"/>
              <w:jc w:val="center"/>
              <w:textAlignment w:val="baseline"/>
              <w:rPr>
                <w:rFonts w:ascii="Verdana" w:hAnsi="Verdana"/>
                <w:sz w:val="21"/>
                <w:szCs w:val="21"/>
                <w:lang w:val="es-ES"/>
              </w:rPr>
            </w:pPr>
            <w:r w:rsidRPr="0064185C">
              <w:rPr>
                <w:rFonts w:ascii="Verdana" w:hAnsi="Verdana"/>
                <w:sz w:val="21"/>
                <w:szCs w:val="21"/>
                <w:lang w:val="es-ES"/>
              </w:rPr>
              <w:t>Referencia Catastral</w:t>
            </w:r>
          </w:p>
        </w:tc>
        <w:tc>
          <w:tcPr>
            <w:tcW w:w="154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Término municipal</w:t>
            </w:r>
          </w:p>
        </w:tc>
        <w:tc>
          <w:tcPr>
            <w:tcW w:w="11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 xml:space="preserve">Polígono </w:t>
            </w:r>
          </w:p>
        </w:tc>
        <w:tc>
          <w:tcPr>
            <w:tcW w:w="10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Parcela</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Datos de inscripción en Registro de la Propiedad</w:t>
            </w:r>
          </w:p>
        </w:tc>
      </w:tr>
      <w:tr w:rsidR="000E64C3" w:rsidRPr="0064185C" w14:paraId="7A9DE8D7" w14:textId="77777777" w:rsidTr="006071D3">
        <w:trPr>
          <w:trHeight w:val="279"/>
        </w:trPr>
        <w:tc>
          <w:tcPr>
            <w:tcW w:w="20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2FEC5127" w:rsidR="001D1000" w:rsidRPr="0004709C" w:rsidRDefault="001E7294" w:rsidP="001E7294">
            <w:pPr>
              <w:spacing w:before="120" w:line="288" w:lineRule="auto"/>
              <w:ind w:left="105"/>
              <w:jc w:val="center"/>
              <w:textAlignment w:val="baseline"/>
              <w:rPr>
                <w:rFonts w:ascii="Verdana" w:hAnsi="Verdana"/>
                <w:sz w:val="21"/>
                <w:szCs w:val="21"/>
              </w:rPr>
            </w:pPr>
            <w:r w:rsidRPr="001E7294">
              <w:rPr>
                <w:rFonts w:ascii="Verdana" w:hAnsi="Verdana"/>
                <w:sz w:val="21"/>
                <w:szCs w:val="21"/>
              </w:rPr>
              <w:t>50023A01300097</w:t>
            </w:r>
          </w:p>
        </w:tc>
        <w:tc>
          <w:tcPr>
            <w:tcW w:w="154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93C27F3" w14:textId="5B7FFBD9" w:rsidR="001D1000" w:rsidRPr="0064185C" w:rsidRDefault="001E7294" w:rsidP="001E7294">
            <w:pPr>
              <w:spacing w:before="120" w:line="288" w:lineRule="auto"/>
              <w:ind w:left="120" w:right="105"/>
              <w:jc w:val="center"/>
              <w:textAlignment w:val="baseline"/>
              <w:rPr>
                <w:rFonts w:ascii="Verdana" w:hAnsi="Verdana"/>
                <w:sz w:val="21"/>
                <w:szCs w:val="21"/>
                <w:lang w:val="es-ES"/>
              </w:rPr>
            </w:pPr>
            <w:r w:rsidRPr="001E7294">
              <w:rPr>
                <w:rFonts w:ascii="Verdana" w:hAnsi="Verdana"/>
                <w:sz w:val="21"/>
                <w:szCs w:val="21"/>
                <w:lang w:val="es-ES"/>
              </w:rPr>
              <w:t>ALMONACID DE LA CUBA</w:t>
            </w:r>
          </w:p>
        </w:tc>
        <w:tc>
          <w:tcPr>
            <w:tcW w:w="118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D53A84" w14:textId="2BCECC88" w:rsidR="001D1000" w:rsidRPr="0064185C" w:rsidRDefault="001E7294" w:rsidP="001E7294">
            <w:pPr>
              <w:spacing w:before="120" w:line="288" w:lineRule="auto"/>
              <w:jc w:val="center"/>
              <w:textAlignment w:val="baseline"/>
              <w:rPr>
                <w:rFonts w:ascii="Verdana" w:hAnsi="Verdana"/>
                <w:sz w:val="21"/>
                <w:szCs w:val="21"/>
                <w:lang w:val="es-ES"/>
              </w:rPr>
            </w:pPr>
            <w:r w:rsidRPr="001E7294">
              <w:rPr>
                <w:rFonts w:ascii="Verdana" w:hAnsi="Verdana"/>
                <w:sz w:val="21"/>
                <w:szCs w:val="21"/>
                <w:lang w:val="es-ES"/>
              </w:rPr>
              <w:t>13</w:t>
            </w:r>
          </w:p>
        </w:tc>
        <w:tc>
          <w:tcPr>
            <w:tcW w:w="10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32BE5C" w14:textId="585797FD" w:rsidR="001D1000" w:rsidRPr="0064185C" w:rsidRDefault="001E7294" w:rsidP="001E7294">
            <w:pPr>
              <w:spacing w:before="120" w:line="288" w:lineRule="auto"/>
              <w:ind w:left="105" w:right="90"/>
              <w:jc w:val="center"/>
              <w:textAlignment w:val="baseline"/>
              <w:rPr>
                <w:rFonts w:ascii="Verdana" w:hAnsi="Verdana"/>
                <w:sz w:val="21"/>
                <w:szCs w:val="21"/>
                <w:lang w:val="es-ES"/>
              </w:rPr>
            </w:pPr>
            <w:r w:rsidRPr="001E7294">
              <w:rPr>
                <w:rFonts w:ascii="Verdana" w:hAnsi="Verdana"/>
                <w:sz w:val="21"/>
                <w:szCs w:val="21"/>
                <w:lang w:val="es-ES"/>
              </w:rPr>
              <w:t>97</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BD922E" w14:textId="161643A0" w:rsidR="001D1000" w:rsidRPr="0064185C" w:rsidRDefault="001E7294" w:rsidP="001E7294">
            <w:pPr>
              <w:spacing w:before="120" w:line="288" w:lineRule="auto"/>
              <w:ind w:left="105" w:right="90"/>
              <w:jc w:val="center"/>
              <w:textAlignment w:val="baseline"/>
              <w:rPr>
                <w:rFonts w:ascii="Verdana" w:hAnsi="Verdana"/>
                <w:sz w:val="21"/>
                <w:szCs w:val="21"/>
              </w:rPr>
            </w:pPr>
            <w:r>
              <w:rPr>
                <w:rFonts w:ascii="Verdana" w:hAnsi="Verdana"/>
                <w:sz w:val="21"/>
                <w:szCs w:val="21"/>
              </w:rPr>
              <w:t xml:space="preserve">Finca nº </w:t>
            </w:r>
            <w:r w:rsidRPr="001E7294">
              <w:rPr>
                <w:rFonts w:ascii="Verdana" w:hAnsi="Verdana"/>
                <w:sz w:val="21"/>
                <w:szCs w:val="21"/>
              </w:rPr>
              <w:t>1868</w:t>
            </w:r>
          </w:p>
        </w:tc>
      </w:tr>
    </w:tbl>
    <w:p w14:paraId="0B55F2A1" w14:textId="54A6D95C" w:rsidR="001D1000" w:rsidRPr="0064185C" w:rsidRDefault="001D1000" w:rsidP="0064185C">
      <w:pPr>
        <w:spacing w:before="120" w:line="288" w:lineRule="auto"/>
        <w:ind w:left="426"/>
        <w:rPr>
          <w:rFonts w:ascii="Verdana" w:hAnsi="Verdana"/>
          <w:sz w:val="21"/>
          <w:szCs w:val="21"/>
        </w:rPr>
      </w:pPr>
      <w:r w:rsidRPr="00635698">
        <w:rPr>
          <w:rFonts w:ascii="Verdana" w:hAnsi="Verdana"/>
          <w:sz w:val="21"/>
          <w:szCs w:val="21"/>
        </w:rPr>
        <w:lastRenderedPageBreak/>
        <w:t xml:space="preserve">En adelante se hará referencia a </w:t>
      </w:r>
      <w:r w:rsidR="00635698" w:rsidRPr="00635698">
        <w:rPr>
          <w:rFonts w:ascii="Verdana" w:hAnsi="Verdana"/>
          <w:sz w:val="21"/>
          <w:szCs w:val="21"/>
        </w:rPr>
        <w:t>la finca rústica</w:t>
      </w:r>
      <w:r w:rsidR="00504FE1" w:rsidRPr="00635698">
        <w:rPr>
          <w:rFonts w:ascii="Verdana" w:hAnsi="Verdana"/>
          <w:sz w:val="21"/>
          <w:szCs w:val="21"/>
        </w:rPr>
        <w:t xml:space="preserve"> </w:t>
      </w:r>
      <w:r w:rsidRPr="00635698">
        <w:rPr>
          <w:rFonts w:ascii="Verdana" w:hAnsi="Verdana"/>
          <w:sz w:val="21"/>
          <w:szCs w:val="21"/>
        </w:rPr>
        <w:t xml:space="preserve">anteriormente descrita como </w:t>
      </w:r>
      <w:r w:rsidR="001439C1" w:rsidRPr="00635698">
        <w:rPr>
          <w:rFonts w:ascii="Verdana" w:hAnsi="Verdana" w:cs="Arial"/>
          <w:sz w:val="21"/>
          <w:szCs w:val="21"/>
          <w:lang w:eastAsia="es-ES"/>
        </w:rPr>
        <w:t>la</w:t>
      </w:r>
      <w:r w:rsidR="00A23290" w:rsidRPr="00635698">
        <w:rPr>
          <w:rFonts w:ascii="Verdana" w:hAnsi="Verdana" w:cs="Arial"/>
          <w:sz w:val="21"/>
          <w:szCs w:val="21"/>
          <w:lang w:eastAsia="es-ES"/>
        </w:rPr>
        <w:t>/s</w:t>
      </w:r>
      <w:r w:rsidR="001439C1" w:rsidRPr="00635698">
        <w:rPr>
          <w:rFonts w:ascii="Verdana" w:hAnsi="Verdana" w:cs="Arial"/>
          <w:sz w:val="21"/>
          <w:szCs w:val="21"/>
          <w:lang w:eastAsia="es-ES"/>
        </w:rPr>
        <w:t xml:space="preserve"> </w:t>
      </w:r>
      <w:r w:rsidRPr="00635698">
        <w:rPr>
          <w:rFonts w:ascii="Verdana" w:hAnsi="Verdana" w:cs="Arial"/>
          <w:sz w:val="21"/>
          <w:szCs w:val="21"/>
          <w:lang w:eastAsia="es-ES"/>
        </w:rPr>
        <w:t>“</w:t>
      </w:r>
      <w:r w:rsidR="001439C1" w:rsidRPr="00635698">
        <w:rPr>
          <w:rFonts w:ascii="Verdana" w:hAnsi="Verdana" w:cs="Arial"/>
          <w:b/>
          <w:bCs/>
          <w:sz w:val="21"/>
          <w:szCs w:val="21"/>
          <w:lang w:eastAsia="es-ES"/>
        </w:rPr>
        <w:t>Finca</w:t>
      </w:r>
      <w:r w:rsidR="00A23290" w:rsidRPr="00635698">
        <w:rPr>
          <w:rFonts w:ascii="Verdana" w:hAnsi="Verdana" w:cs="Arial"/>
          <w:b/>
          <w:bCs/>
          <w:sz w:val="21"/>
          <w:szCs w:val="21"/>
          <w:lang w:eastAsia="es-ES"/>
        </w:rPr>
        <w:t>/s</w:t>
      </w:r>
      <w:r w:rsidRPr="00635698">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7F9079DC"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A estos efectos, se aporta al presente contrato, como </w:t>
      </w:r>
      <w:r w:rsidRPr="0064185C">
        <w:rPr>
          <w:rFonts w:ascii="Verdana" w:hAnsi="Verdana"/>
          <w:b/>
          <w:sz w:val="21"/>
          <w:szCs w:val="21"/>
          <w:u w:val="single"/>
        </w:rPr>
        <w:t>Anexo I</w:t>
      </w:r>
      <w:r w:rsidRPr="0064185C">
        <w:rPr>
          <w:rFonts w:ascii="Verdana" w:hAnsi="Verdana"/>
          <w:sz w:val="21"/>
          <w:szCs w:val="21"/>
        </w:rPr>
        <w:t xml:space="preserve">, </w:t>
      </w:r>
      <w:r w:rsidRPr="006071D3">
        <w:rPr>
          <w:rFonts w:ascii="Verdana" w:hAnsi="Verdana"/>
          <w:sz w:val="21"/>
          <w:szCs w:val="21"/>
        </w:rPr>
        <w:t>nota simple informativa y actualizada</w:t>
      </w:r>
      <w:r w:rsidR="001439C1" w:rsidRPr="006071D3">
        <w:rPr>
          <w:rFonts w:ascii="Verdana" w:hAnsi="Verdana" w:cs="Arial"/>
          <w:sz w:val="21"/>
          <w:szCs w:val="21"/>
          <w:lang w:eastAsia="es-ES"/>
        </w:rPr>
        <w:t xml:space="preserve"> de </w:t>
      </w:r>
      <w:r w:rsidR="00374152" w:rsidRPr="006071D3">
        <w:rPr>
          <w:rFonts w:ascii="Verdana" w:hAnsi="Verdana" w:cs="Arial"/>
          <w:sz w:val="21"/>
          <w:szCs w:val="21"/>
          <w:lang w:eastAsia="es-ES"/>
        </w:rPr>
        <w:t>la</w:t>
      </w:r>
      <w:r w:rsidR="00374152" w:rsidRPr="006071D3">
        <w:rPr>
          <w:rFonts w:ascii="Verdana" w:hAnsi="Verdana"/>
          <w:sz w:val="21"/>
          <w:szCs w:val="21"/>
        </w:rPr>
        <w:t xml:space="preserve">/s </w:t>
      </w:r>
      <w:r w:rsidR="00374152" w:rsidRPr="006071D3">
        <w:rPr>
          <w:rFonts w:ascii="Verdana" w:hAnsi="Verdana" w:cs="Arial"/>
          <w:sz w:val="21"/>
          <w:szCs w:val="21"/>
          <w:lang w:eastAsia="es-ES"/>
        </w:rPr>
        <w:t>Finca/s</w:t>
      </w:r>
      <w:r w:rsidR="00374152" w:rsidRPr="006071D3">
        <w:rPr>
          <w:rFonts w:ascii="Verdana" w:hAnsi="Verdana"/>
          <w:sz w:val="21"/>
          <w:szCs w:val="21"/>
        </w:rPr>
        <w:t xml:space="preserve"> </w:t>
      </w:r>
      <w:r w:rsidRPr="006071D3">
        <w:rPr>
          <w:rFonts w:ascii="Verdana" w:hAnsi="Verdana"/>
          <w:sz w:val="21"/>
          <w:szCs w:val="21"/>
        </w:rPr>
        <w:t>emitida</w:t>
      </w:r>
      <w:r w:rsidRPr="0064185C">
        <w:rPr>
          <w:rFonts w:ascii="Verdana" w:hAnsi="Verdana"/>
          <w:sz w:val="21"/>
          <w:szCs w:val="21"/>
        </w:rPr>
        <w:t xml:space="preserve"> por el Registro de la Propiedad de </w:t>
      </w:r>
      <w:r w:rsidR="00C55CA6">
        <w:rPr>
          <w:rFonts w:ascii="Verdana" w:hAnsi="Verdana"/>
          <w:sz w:val="21"/>
          <w:szCs w:val="21"/>
        </w:rPr>
        <w:t>Belchite</w:t>
      </w:r>
      <w:r w:rsidR="006071D3">
        <w:rPr>
          <w:rFonts w:ascii="Verdana" w:hAnsi="Verdana"/>
          <w:sz w:val="21"/>
          <w:szCs w:val="21"/>
        </w:rPr>
        <w:t>.</w:t>
      </w:r>
      <w:r w:rsidR="00037245" w:rsidRPr="0064185C">
        <w:rPr>
          <w:rFonts w:ascii="Verdana" w:hAnsi="Verdana" w:cs="Arial"/>
          <w:bCs/>
          <w:sz w:val="21"/>
          <w:szCs w:val="21"/>
          <w:lang w:eastAsia="es-ES"/>
        </w:rPr>
        <w:t xml:space="preserve"> </w:t>
      </w:r>
    </w:p>
    <w:p w14:paraId="58AE860F" w14:textId="2BEF2E8B" w:rsidR="00D51E74" w:rsidRPr="0064185C" w:rsidRDefault="001D1000" w:rsidP="00B07303">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De igual modo, la Propiedad manifiesta </w:t>
      </w:r>
      <w:r w:rsidR="006071D3">
        <w:rPr>
          <w:rFonts w:ascii="Verdana" w:hAnsi="Verdana"/>
          <w:sz w:val="21"/>
          <w:szCs w:val="21"/>
        </w:rPr>
        <w:t>la</w:t>
      </w:r>
      <w:r w:rsidR="00A23290" w:rsidRPr="006071D3">
        <w:rPr>
          <w:rFonts w:ascii="Verdana" w:hAnsi="Verdana" w:cs="Arial"/>
          <w:sz w:val="21"/>
          <w:szCs w:val="21"/>
          <w:lang w:eastAsia="es-ES"/>
        </w:rPr>
        <w:t>/s Finca/s</w:t>
      </w:r>
      <w:r w:rsidR="00A23290" w:rsidRPr="006071D3">
        <w:rPr>
          <w:rFonts w:ascii="Verdana" w:hAnsi="Verdana"/>
          <w:sz w:val="21"/>
          <w:szCs w:val="21"/>
        </w:rPr>
        <w:t xml:space="preserve"> </w:t>
      </w:r>
      <w:r w:rsidRPr="006071D3">
        <w:rPr>
          <w:rFonts w:ascii="Verdana" w:hAnsi="Verdana"/>
          <w:sz w:val="21"/>
          <w:szCs w:val="21"/>
        </w:rPr>
        <w:t xml:space="preserve">se encuentra </w:t>
      </w:r>
      <w:r w:rsidRPr="006071D3">
        <w:rPr>
          <w:rFonts w:ascii="Verdana" w:eastAsia="SimSun" w:hAnsi="Verdana"/>
          <w:w w:val="0"/>
          <w:sz w:val="21"/>
          <w:szCs w:val="21"/>
          <w:lang w:val="es-ES"/>
        </w:rPr>
        <w:t xml:space="preserve">actualmente </w:t>
      </w:r>
      <w:r w:rsidR="0030612D" w:rsidRPr="006071D3">
        <w:rPr>
          <w:rFonts w:ascii="Verdana" w:eastAsia="SimSun" w:hAnsi="Verdana"/>
          <w:sz w:val="21"/>
          <w:szCs w:val="21"/>
          <w:lang w:val="es-ES"/>
        </w:rPr>
        <w:t>arrendada</w:t>
      </w:r>
      <w:r w:rsidR="0030612D" w:rsidRPr="006071D3">
        <w:rPr>
          <w:rFonts w:ascii="Verdana" w:eastAsia="SimSun" w:hAnsi="Verdana"/>
          <w:w w:val="0"/>
          <w:sz w:val="21"/>
          <w:szCs w:val="21"/>
          <w:lang w:val="es-ES"/>
        </w:rPr>
        <w:t xml:space="preserve"> </w:t>
      </w:r>
      <w:r w:rsidRPr="006071D3">
        <w:rPr>
          <w:rFonts w:ascii="Verdana" w:eastAsia="SimSun" w:hAnsi="Verdana"/>
          <w:w w:val="0"/>
          <w:sz w:val="21"/>
          <w:szCs w:val="21"/>
          <w:lang w:val="es-ES"/>
        </w:rPr>
        <w:t xml:space="preserve">por </w:t>
      </w:r>
      <w:r w:rsidR="00B532CB" w:rsidRPr="006071D3">
        <w:rPr>
          <w:rFonts w:ascii="Verdana" w:eastAsia="SimSun" w:hAnsi="Verdana"/>
          <w:w w:val="0"/>
          <w:sz w:val="21"/>
          <w:szCs w:val="21"/>
          <w:lang w:val="es-ES"/>
        </w:rPr>
        <w:t>la Propiedad</w:t>
      </w:r>
      <w:r w:rsidR="006071D3" w:rsidRPr="006071D3">
        <w:rPr>
          <w:rFonts w:ascii="Verdana" w:eastAsia="SimSun" w:hAnsi="Verdana"/>
          <w:w w:val="0"/>
          <w:sz w:val="21"/>
          <w:szCs w:val="21"/>
          <w:lang w:val="es-ES"/>
        </w:rPr>
        <w:t>.</w:t>
      </w:r>
    </w:p>
    <w:p w14:paraId="4A2E8EF4" w14:textId="2D82DB21" w:rsidR="001D1000" w:rsidRPr="0064185C" w:rsidRDefault="00CB4BB6" w:rsidP="00B07303">
      <w:pPr>
        <w:pStyle w:val="Prrafodelista"/>
        <w:numPr>
          <w:ilvl w:val="0"/>
          <w:numId w:val="0"/>
        </w:numPr>
        <w:spacing w:before="120" w:line="288" w:lineRule="auto"/>
        <w:ind w:left="426"/>
        <w:rPr>
          <w:rFonts w:ascii="Verdana" w:hAnsi="Verdana" w:cs="Arial"/>
          <w:sz w:val="21"/>
          <w:szCs w:val="21"/>
          <w:lang w:eastAsia="es-ES"/>
        </w:rPr>
      </w:pPr>
      <w:r w:rsidRPr="0064185C">
        <w:rPr>
          <w:rFonts w:ascii="Verdana" w:hAnsi="Verdana" w:cs="Arial"/>
          <w:sz w:val="21"/>
          <w:szCs w:val="21"/>
          <w:lang w:eastAsia="es-ES"/>
        </w:rPr>
        <w:t>La Propiedad se compromete a resolver</w:t>
      </w:r>
      <w:r w:rsidR="00A94B1C" w:rsidRPr="0064185C">
        <w:rPr>
          <w:rFonts w:ascii="Verdana" w:hAnsi="Verdana" w:cs="Arial"/>
          <w:sz w:val="21"/>
          <w:szCs w:val="21"/>
          <w:lang w:eastAsia="es-ES"/>
        </w:rPr>
        <w:t>, a su cuenta y riesgo,</w:t>
      </w:r>
      <w:r w:rsidR="003E5AA8" w:rsidRPr="0064185C">
        <w:rPr>
          <w:rFonts w:ascii="Verdana" w:hAnsi="Verdana" w:cs="Arial"/>
          <w:sz w:val="21"/>
          <w:szCs w:val="21"/>
          <w:lang w:eastAsia="es-ES"/>
        </w:rPr>
        <w:t xml:space="preserve"> </w:t>
      </w:r>
      <w:r w:rsidR="00A94B1C" w:rsidRPr="0064185C">
        <w:rPr>
          <w:rFonts w:ascii="Verdana" w:hAnsi="Verdana" w:cs="Arial"/>
          <w:sz w:val="21"/>
          <w:szCs w:val="21"/>
          <w:lang w:eastAsia="es-ES"/>
        </w:rPr>
        <w:t>los contratos de arrendamiento vigentes sobre</w:t>
      </w:r>
      <w:r w:rsidR="0056058B" w:rsidRPr="0064185C">
        <w:rPr>
          <w:rFonts w:ascii="Verdana" w:hAnsi="Verdana" w:cs="Arial"/>
          <w:sz w:val="21"/>
          <w:szCs w:val="21"/>
          <w:lang w:eastAsia="es-ES"/>
        </w:rPr>
        <w:t xml:space="preserve"> la parte 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56058B" w:rsidRPr="0064185C">
        <w:rPr>
          <w:rFonts w:ascii="Verdana" w:hAnsi="Verdana" w:cs="Arial"/>
          <w:sz w:val="21"/>
          <w:szCs w:val="21"/>
          <w:lang w:eastAsia="es-ES"/>
        </w:rPr>
        <w:t>afectada</w:t>
      </w:r>
      <w:r w:rsidR="00A23290">
        <w:rPr>
          <w:rFonts w:ascii="Verdana" w:hAnsi="Verdana" w:cs="Arial"/>
          <w:sz w:val="21"/>
          <w:szCs w:val="21"/>
          <w:lang w:eastAsia="es-ES"/>
        </w:rPr>
        <w:t>/s</w:t>
      </w:r>
      <w:r w:rsidR="0056058B" w:rsidRPr="0064185C">
        <w:rPr>
          <w:rFonts w:ascii="Verdana" w:hAnsi="Verdana" w:cs="Arial"/>
          <w:sz w:val="21"/>
          <w:szCs w:val="21"/>
          <w:lang w:eastAsia="es-ES"/>
        </w:rPr>
        <w:t xml:space="preserve"> por el Contrato</w:t>
      </w:r>
      <w:r w:rsidR="007408B8" w:rsidRPr="0064185C">
        <w:rPr>
          <w:rFonts w:ascii="Verdana" w:hAnsi="Verdana" w:cs="Arial"/>
          <w:sz w:val="21"/>
          <w:szCs w:val="21"/>
          <w:lang w:eastAsia="es-ES"/>
        </w:rPr>
        <w:t xml:space="preserve"> </w:t>
      </w:r>
      <w:r w:rsidR="0059315F" w:rsidRPr="0064185C">
        <w:rPr>
          <w:rFonts w:ascii="Verdana" w:hAnsi="Verdana" w:cs="Arial"/>
          <w:sz w:val="21"/>
          <w:szCs w:val="21"/>
          <w:lang w:eastAsia="es-ES"/>
        </w:rPr>
        <w:t>antes del</w:t>
      </w:r>
      <w:r w:rsidR="007408B8" w:rsidRPr="0064185C">
        <w:rPr>
          <w:rFonts w:ascii="Verdana" w:hAnsi="Verdana" w:cs="Arial"/>
          <w:sz w:val="21"/>
          <w:szCs w:val="21"/>
          <w:lang w:eastAsia="es-ES"/>
        </w:rPr>
        <w:t xml:space="preserve"> inicio de la </w:t>
      </w:r>
      <w:r w:rsidR="0059315F" w:rsidRPr="0064185C">
        <w:rPr>
          <w:rFonts w:ascii="Verdana" w:hAnsi="Verdana" w:cs="Arial"/>
          <w:sz w:val="21"/>
          <w:szCs w:val="21"/>
          <w:lang w:eastAsia="es-ES"/>
        </w:rPr>
        <w:t xml:space="preserve">Fase de </w:t>
      </w:r>
      <w:r w:rsidR="007408B8" w:rsidRPr="0064185C">
        <w:rPr>
          <w:rFonts w:ascii="Verdana" w:hAnsi="Verdana" w:cs="Arial"/>
          <w:sz w:val="21"/>
          <w:szCs w:val="21"/>
          <w:lang w:eastAsia="es-ES"/>
        </w:rPr>
        <w:t>Construcción.</w:t>
      </w:r>
    </w:p>
    <w:p w14:paraId="5D2C3541" w14:textId="3474D034"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920F80">
        <w:rPr>
          <w:rFonts w:ascii="Verdana" w:hAnsi="Verdana"/>
          <w:sz w:val="21"/>
          <w:szCs w:val="21"/>
        </w:rPr>
        <w:t>un Parque eólico de 171,6 MW</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Pr="0064185C"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 xml:space="preserve">la </w:t>
      </w:r>
      <w:r w:rsidR="006E714F" w:rsidRPr="00B07303">
        <w:rPr>
          <w:rFonts w:ascii="Verdana" w:hAnsi="Verdana" w:cs="Arial"/>
          <w:sz w:val="21"/>
          <w:szCs w:val="21"/>
          <w:lang w:eastAsia="es-ES"/>
        </w:rPr>
        <w:lastRenderedPageBreak/>
        <w:t>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t xml:space="preserve">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(ii)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 xml:space="preserve">(ii)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lastRenderedPageBreak/>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que por sus características 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Pr="0064185C"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lastRenderedPageBreak/>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47CCE950" w14:textId="0DBA350A" w:rsidR="00BB3C1F"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una aportación económica de </w:t>
      </w:r>
      <w:r w:rsidR="00771AA2" w:rsidRPr="00241E88">
        <w:rPr>
          <w:rFonts w:ascii="Verdana" w:hAnsi="Verdana" w:cs="Arial"/>
          <w:sz w:val="21"/>
          <w:szCs w:val="21"/>
          <w:lang w:eastAsia="es-ES"/>
        </w:rPr>
        <w:t xml:space="preserve"> </w:t>
      </w:r>
      <w:r w:rsidR="001E7294">
        <w:rPr>
          <w:rFonts w:ascii="Verdana" w:hAnsi="Verdana" w:cs="Arial"/>
          <w:sz w:val="21"/>
          <w:szCs w:val="21"/>
          <w:lang w:eastAsia="es-ES"/>
        </w:rPr>
        <w:t>1.000</w:t>
      </w:r>
      <w:r w:rsidR="00771AA2" w:rsidRPr="00241E88">
        <w:rPr>
          <w:rFonts w:ascii="Verdana" w:hAnsi="Verdana" w:cs="Arial"/>
          <w:sz w:val="21"/>
          <w:szCs w:val="21"/>
          <w:lang w:eastAsia="es-ES"/>
        </w:rPr>
        <w:t xml:space="preserve"> € </w:t>
      </w:r>
      <w:r w:rsidRPr="00241E88">
        <w:rPr>
          <w:rFonts w:ascii="Verdana" w:hAnsi="Verdana" w:cs="Arial"/>
          <w:sz w:val="21"/>
          <w:szCs w:val="21"/>
          <w:lang w:eastAsia="es-ES"/>
        </w:rPr>
        <w:t xml:space="preserve">anuales. </w:t>
      </w:r>
    </w:p>
    <w:p w14:paraId="0FF42321" w14:textId="6AFD088C"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Las aportaciones económicas se abonarán a la propiedad a su número de cuenta: </w:t>
      </w:r>
      <w:r w:rsidR="006071D3" w:rsidRPr="006071D3">
        <w:rPr>
          <w:rFonts w:ascii="Verdana" w:hAnsi="Verdana" w:cs="Arial"/>
          <w:sz w:val="21"/>
          <w:szCs w:val="21"/>
          <w:lang w:val="es-ES" w:eastAsia="es-ES"/>
        </w:rPr>
        <w:t>ES4220850559780330010121</w:t>
      </w:r>
      <w:r w:rsidR="006071D3" w:rsidRPr="006071D3">
        <w:rPr>
          <w:rFonts w:ascii="Verdana" w:hAnsi="Verdana" w:cs="Arial"/>
          <w:sz w:val="21"/>
          <w:szCs w:val="21"/>
          <w:lang w:eastAsia="es-ES"/>
        </w:rPr>
        <w:t xml:space="preserve"> </w:t>
      </w:r>
      <w:r w:rsidR="00BB3C1F">
        <w:rPr>
          <w:rFonts w:ascii="Verdana" w:hAnsi="Verdana" w:cs="Arial"/>
          <w:sz w:val="21"/>
          <w:szCs w:val="21"/>
          <w:lang w:eastAsia="es-ES"/>
        </w:rPr>
        <w:t>(Anexo III)</w:t>
      </w:r>
      <w:r w:rsidR="006071D3">
        <w:rPr>
          <w:rFonts w:ascii="Verdana" w:hAnsi="Verdana" w:cs="Arial"/>
          <w:sz w:val="21"/>
          <w:szCs w:val="21"/>
          <w:lang w:eastAsia="es-ES"/>
        </w:rPr>
        <w:t>.</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095752A9" w:rsidR="00FA3F75" w:rsidRPr="008E7DB3" w:rsidRDefault="008E7DB3" w:rsidP="008E7DB3">
      <w:pPr>
        <w:spacing w:before="120" w:line="288" w:lineRule="auto"/>
        <w:rPr>
          <w:rFonts w:ascii="Verdana" w:hAnsi="Verdana" w:cs="Arial"/>
          <w:sz w:val="21"/>
          <w:szCs w:val="21"/>
          <w:lang w:val="es-ES" w:eastAsia="es-ES"/>
        </w:rPr>
      </w:pPr>
      <w:r w:rsidRPr="008E7DB3">
        <w:rPr>
          <w:rFonts w:ascii="Verdana" w:hAnsi="Verdana" w:cs="Arial"/>
          <w:sz w:val="21"/>
          <w:szCs w:val="21"/>
          <w:lang w:val="es-ES" w:eastAsia="es-ES"/>
        </w:rPr>
        <w:t xml:space="preserve">Los sucesivos pagos se efectuarán dentro de los tres (3) primeros meses del año, previa recepción de la factura. Las Partes acuerdan que, desde el inicio de su </w:t>
      </w:r>
      <w:r w:rsidRPr="008E7DB3">
        <w:rPr>
          <w:rFonts w:ascii="Verdana" w:hAnsi="Verdana" w:cs="Arial"/>
          <w:sz w:val="21"/>
          <w:szCs w:val="21"/>
          <w:lang w:val="es-ES" w:eastAsia="es-ES"/>
        </w:rPr>
        <w:lastRenderedPageBreak/>
        <w:t>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r w:rsidR="00A76DA9" w:rsidRPr="0064185C">
        <w:rPr>
          <w:rFonts w:ascii="Verdana" w:hAnsi="Verdana"/>
          <w:sz w:val="21"/>
          <w:szCs w:val="21"/>
        </w:rPr>
        <w:t>ii</w:t>
      </w:r>
      <w:r w:rsidRPr="0064185C">
        <w:rPr>
          <w:rFonts w:ascii="Verdana" w:hAnsi="Verdana"/>
          <w:sz w:val="21"/>
          <w:szCs w:val="21"/>
        </w:rPr>
        <w:t>) la pérdida de fondo de comercio;</w:t>
      </w:r>
      <w:r w:rsidR="00120803" w:rsidRPr="0064185C">
        <w:rPr>
          <w:rFonts w:ascii="Verdana" w:hAnsi="Verdana"/>
          <w:sz w:val="21"/>
          <w:szCs w:val="21"/>
        </w:rPr>
        <w:t xml:space="preserve"> (</w:t>
      </w:r>
      <w:r w:rsidR="00A76DA9" w:rsidRPr="0064185C">
        <w:rPr>
          <w:rFonts w:ascii="Verdana" w:hAnsi="Verdana" w:cs="Arial"/>
          <w:sz w:val="21"/>
          <w:szCs w:val="21"/>
          <w:lang w:eastAsia="es-ES"/>
        </w:rPr>
        <w:t>iii</w:t>
      </w:r>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r w:rsidR="00A76DA9" w:rsidRPr="0064185C">
        <w:rPr>
          <w:rFonts w:ascii="Verdana" w:hAnsi="Verdana" w:cs="Arial"/>
          <w:sz w:val="21"/>
          <w:szCs w:val="21"/>
          <w:lang w:eastAsia="es-ES"/>
        </w:rPr>
        <w:t>iv</w:t>
      </w:r>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w:t>
      </w:r>
      <w:r w:rsidR="00E50C70" w:rsidRPr="0064185C">
        <w:rPr>
          <w:rFonts w:ascii="Verdana" w:hAnsi="Verdana"/>
          <w:sz w:val="21"/>
          <w:szCs w:val="21"/>
        </w:rPr>
        <w:lastRenderedPageBreak/>
        <w:t>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lastRenderedPageBreak/>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3AB8EF75" w14:textId="5C8A292C" w:rsidR="00C909BD" w:rsidRPr="0064185C" w:rsidRDefault="0034783B"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comparecer </w:t>
      </w:r>
      <w:r w:rsidR="002B0102" w:rsidRPr="0064185C">
        <w:rPr>
          <w:rFonts w:ascii="Verdana" w:hAnsi="Verdana" w:cs="Arial"/>
          <w:bCs/>
          <w:sz w:val="21"/>
          <w:szCs w:val="21"/>
          <w:lang w:eastAsia="es-ES"/>
        </w:rPr>
        <w:t xml:space="preserve">en notaría </w:t>
      </w:r>
      <w:r w:rsidRPr="0064185C">
        <w:rPr>
          <w:rFonts w:ascii="Verdana" w:hAnsi="Verdana"/>
          <w:sz w:val="21"/>
          <w:szCs w:val="21"/>
        </w:rPr>
        <w:t>y otorgar, previo requerimiento en tal sentido por parte d</w:t>
      </w:r>
      <w:r w:rsidR="00425126" w:rsidRPr="0064185C">
        <w:rPr>
          <w:rFonts w:ascii="Verdana" w:hAnsi="Verdana"/>
          <w:sz w:val="21"/>
          <w:szCs w:val="21"/>
        </w:rPr>
        <w:t xml:space="preserve">el </w:t>
      </w:r>
      <w:r w:rsidR="00E63776" w:rsidRPr="0064185C">
        <w:rPr>
          <w:rFonts w:ascii="Verdana" w:hAnsi="Verdana" w:cs="Arial"/>
          <w:bCs/>
          <w:sz w:val="21"/>
          <w:szCs w:val="21"/>
          <w:lang w:eastAsia="es-ES"/>
        </w:rPr>
        <w:t>Promotor</w:t>
      </w:r>
      <w:r w:rsidRPr="0064185C">
        <w:rPr>
          <w:rFonts w:ascii="Verdana" w:hAnsi="Verdana"/>
          <w:sz w:val="21"/>
          <w:szCs w:val="21"/>
        </w:rPr>
        <w:t xml:space="preserve">, </w:t>
      </w:r>
      <w:r w:rsidR="00425126" w:rsidRPr="0064185C">
        <w:rPr>
          <w:rFonts w:ascii="Verdana" w:hAnsi="Verdana"/>
          <w:sz w:val="21"/>
          <w:szCs w:val="21"/>
        </w:rPr>
        <w:t xml:space="preserve">la </w:t>
      </w:r>
      <w:r w:rsidRPr="0064185C">
        <w:rPr>
          <w:rFonts w:ascii="Verdana" w:hAnsi="Verdana"/>
          <w:sz w:val="21"/>
          <w:szCs w:val="21"/>
        </w:rPr>
        <w:t>escritura de elevación a público del presente Contrato a los efectos de su inscripción en el Registro de la Propiedad</w:t>
      </w:r>
      <w:r w:rsidR="00926190" w:rsidRPr="0064185C">
        <w:rPr>
          <w:rFonts w:ascii="Verdana" w:hAnsi="Verdana" w:cs="Arial"/>
          <w:bCs/>
          <w:sz w:val="21"/>
          <w:szCs w:val="21"/>
          <w:lang w:eastAsia="es-ES"/>
        </w:rPr>
        <w:t>.</w:t>
      </w:r>
      <w:r w:rsidR="00262A6D" w:rsidRPr="0064185C">
        <w:rPr>
          <w:rFonts w:ascii="Verdana" w:hAnsi="Verdana"/>
          <w:sz w:val="21"/>
          <w:szCs w:val="21"/>
        </w:rPr>
        <w:t xml:space="preserve"> </w:t>
      </w:r>
    </w:p>
    <w:p w14:paraId="0C14B844" w14:textId="17FC45C1" w:rsidR="002B0102" w:rsidRPr="0064185C" w:rsidRDefault="00C909B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En caso contrario, se faculta de manera </w:t>
      </w:r>
      <w:r w:rsidR="000E64C3" w:rsidRPr="0064185C">
        <w:rPr>
          <w:rFonts w:ascii="Verdana" w:hAnsi="Verdana"/>
          <w:sz w:val="21"/>
          <w:szCs w:val="21"/>
        </w:rPr>
        <w:t>expresa al</w:t>
      </w:r>
      <w:r w:rsidRPr="0064185C">
        <w:rPr>
          <w:rFonts w:ascii="Verdana" w:hAnsi="Verdana"/>
          <w:sz w:val="21"/>
          <w:szCs w:val="21"/>
        </w:rPr>
        <w:t xml:space="preserve"> </w:t>
      </w:r>
      <w:r w:rsidR="006E47E0" w:rsidRPr="0064185C">
        <w:rPr>
          <w:rFonts w:ascii="Verdana" w:hAnsi="Verdana"/>
          <w:sz w:val="21"/>
          <w:szCs w:val="21"/>
        </w:rPr>
        <w:t>Promotor para</w:t>
      </w:r>
      <w:r w:rsidRPr="0064185C">
        <w:rPr>
          <w:rFonts w:ascii="Verdana" w:hAnsi="Verdana"/>
          <w:sz w:val="21"/>
          <w:szCs w:val="21"/>
        </w:rPr>
        <w:t xml:space="preserve"> otorgar en nombre y representación de la Propiedad, la escritura pública notarial.</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lastRenderedPageBreak/>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lastRenderedPageBreak/>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w:t>
      </w:r>
      <w:r w:rsidRPr="0064185C">
        <w:rPr>
          <w:rFonts w:ascii="Verdana" w:hAnsi="Verdana"/>
          <w:sz w:val="21"/>
          <w:szCs w:val="21"/>
        </w:rPr>
        <w:lastRenderedPageBreak/>
        <w:t>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059E1658" w14:textId="77777777" w:rsidR="000C3843" w:rsidRPr="000C3843" w:rsidRDefault="000C3843" w:rsidP="000C3843">
      <w:pPr>
        <w:pStyle w:val="Prrafodelista"/>
        <w:numPr>
          <w:ilvl w:val="1"/>
          <w:numId w:val="23"/>
        </w:numPr>
        <w:spacing w:before="120" w:line="288" w:lineRule="auto"/>
        <w:ind w:left="709" w:hanging="709"/>
        <w:rPr>
          <w:rFonts w:ascii="Verdana" w:hAnsi="Verdana"/>
          <w:sz w:val="21"/>
          <w:szCs w:val="21"/>
        </w:rPr>
      </w:pPr>
      <w:r w:rsidRPr="000C3843">
        <w:rPr>
          <w:rFonts w:ascii="Verdana" w:hAnsi="Verdana"/>
          <w:sz w:val="21"/>
          <w:szCs w:val="21"/>
        </w:rPr>
        <w:t xml:space="preserve">De conformidad con la normativa fiscal que es de aplicación, la Propiedad está obligada a incluir el Impuesto sobre el Valor Añadido (IVA) en la </w:t>
      </w:r>
      <w:r w:rsidRPr="000C3843">
        <w:rPr>
          <w:rFonts w:ascii="Verdana" w:hAnsi="Verdana"/>
          <w:sz w:val="21"/>
          <w:szCs w:val="21"/>
        </w:rPr>
        <w:lastRenderedPageBreak/>
        <w:t>factura que remita al Promotor, correspondiente al pago de la Renta,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 xml:space="preserve">(ii)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(iii)</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w:t>
      </w:r>
      <w:r w:rsidRPr="0064185C">
        <w:rPr>
          <w:rFonts w:ascii="Verdana" w:hAnsi="Verdana"/>
          <w:sz w:val="21"/>
          <w:szCs w:val="21"/>
        </w:rPr>
        <w:lastRenderedPageBreak/>
        <w:t xml:space="preserve">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326DFFAD" w14:textId="372676FD" w:rsidR="003E26DF" w:rsidRPr="006071D3" w:rsidRDefault="003D4884" w:rsidP="006071D3">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2D40E363" w14:textId="7B0DCEF7" w:rsidR="00BB3843" w:rsidRPr="006071D3" w:rsidRDefault="00923707" w:rsidP="00BB3843">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EADB2FB" w:rsidR="00713511" w:rsidRPr="00D503AD" w:rsidRDefault="00D503AD" w:rsidP="00771AA2">
      <w:pPr>
        <w:pStyle w:val="Prrafodelista"/>
        <w:numPr>
          <w:ilvl w:val="2"/>
          <w:numId w:val="23"/>
        </w:numPr>
        <w:spacing w:before="120" w:line="288" w:lineRule="auto"/>
        <w:ind w:left="1560" w:hanging="851"/>
        <w:rPr>
          <w:rFonts w:ascii="Verdana" w:hAnsi="Verdana"/>
          <w:sz w:val="21"/>
          <w:szCs w:val="21"/>
        </w:rPr>
      </w:pPr>
      <w:r w:rsidRPr="00D503AD">
        <w:rPr>
          <w:rFonts w:ascii="Verdana" w:hAnsi="Verdana"/>
          <w:sz w:val="21"/>
          <w:szCs w:val="21"/>
        </w:rPr>
        <w:t>La tolerancia de una Parte frente al incumplimiento de cualquier estipulación por la otra Parte no implicará renuncia a su derecho a exigir, conforme a lo previsto en este Contrato, el cumplimiento en el futuro, ya sea respecto de la misma o de distinta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lastRenderedPageBreak/>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5B8FBF7C" w14:textId="3E7B454F" w:rsidR="00BB3843" w:rsidRPr="006071D3" w:rsidRDefault="00923707" w:rsidP="00BB3843">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t xml:space="preserve">La dirección de contacto del Delegado de Protección de Datos del Promotor es la siguiente: Avda. Gómez Laguna nº 25, 1º Oficina 1, 50.009 de Zaragoza. Dirección de correo electrónico: </w:t>
      </w:r>
      <w:hyperlink r:id="rId13" w:history="1">
        <w:r w:rsidRPr="0052283E">
          <w:rPr>
            <w:rFonts w:ascii="Verdana" w:hAnsi="Verdana"/>
            <w:sz w:val="21"/>
            <w:szCs w:val="21"/>
          </w:rPr>
          <w:t>DevelopmentSpain@sse.com</w:t>
        </w:r>
      </w:hyperlink>
      <w:r w:rsidRPr="0052283E">
        <w:rPr>
          <w:rFonts w:ascii="Verdana" w:hAnsi="Verdana"/>
          <w:sz w:val="21"/>
          <w:szCs w:val="21"/>
        </w:rPr>
        <w:t xml:space="preserve"> . A este respecto, la Propiedad tiene el derecho de ejercer, mediante carta o e-mail dirigido a la anterior dirección, los derechos de acceso, </w:t>
      </w:r>
      <w:r w:rsidRPr="0052283E">
        <w:rPr>
          <w:rFonts w:ascii="Verdana" w:hAnsi="Verdana"/>
          <w:sz w:val="21"/>
          <w:szCs w:val="21"/>
        </w:rPr>
        <w:lastRenderedPageBreak/>
        <w:t>rectificación, cancelación y oposición al tratamiento de sus datos personales.</w:t>
      </w:r>
    </w:p>
    <w:p w14:paraId="6FA7902B" w14:textId="58189514" w:rsidR="002203AE" w:rsidRPr="00546A2D" w:rsidRDefault="00923707" w:rsidP="0064185C">
      <w:pPr>
        <w:spacing w:before="120" w:line="288" w:lineRule="auto"/>
        <w:rPr>
          <w:rFonts w:ascii="Verdana" w:hAnsi="Verdana"/>
          <w:sz w:val="21"/>
          <w:szCs w:val="21"/>
        </w:rPr>
      </w:pPr>
      <w:r w:rsidRPr="0064185C">
        <w:rPr>
          <w:rFonts w:ascii="Verdana" w:hAnsi="Verdana"/>
          <w:sz w:val="21"/>
          <w:szCs w:val="21"/>
        </w:rPr>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Pr="001E7294">
        <w:rPr>
          <w:rFonts w:ascii="Verdana" w:hAnsi="Verdana"/>
          <w:sz w:val="21"/>
          <w:szCs w:val="21"/>
        </w:rPr>
        <w:t>lo suscriben por duplicado</w:t>
      </w:r>
      <w:r w:rsidR="008B0C33" w:rsidRPr="001E7294">
        <w:rPr>
          <w:rFonts w:ascii="Verdana" w:hAnsi="Verdana"/>
          <w:sz w:val="21"/>
          <w:szCs w:val="21"/>
        </w:rPr>
        <w:t xml:space="preserve"> ejemplar</w:t>
      </w:r>
      <w:r w:rsidR="00300616" w:rsidRPr="001E7294">
        <w:rPr>
          <w:rFonts w:ascii="Verdana" w:hAnsi="Verdana"/>
          <w:sz w:val="21"/>
          <w:szCs w:val="21"/>
        </w:rPr>
        <w:t>, en</w:t>
      </w:r>
      <w:r w:rsidR="00300616" w:rsidRPr="0064185C">
        <w:rPr>
          <w:rFonts w:ascii="Verdana" w:hAnsi="Verdana"/>
          <w:sz w:val="21"/>
          <w:szCs w:val="21"/>
        </w:rPr>
        <w:t xml:space="preserve">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8B0C33">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023451F6" w14:textId="77777777" w:rsidR="008B0C33" w:rsidRPr="0064185C" w:rsidRDefault="008B0C33" w:rsidP="008B0C33">
            <w:pPr>
              <w:spacing w:after="0"/>
              <w:ind w:left="-100"/>
              <w:rPr>
                <w:rFonts w:ascii="Verdana" w:hAnsi="Verdana"/>
                <w:b/>
                <w:sz w:val="20"/>
                <w:szCs w:val="20"/>
              </w:rPr>
            </w:pPr>
          </w:p>
          <w:p w14:paraId="1F13744E" w14:textId="77777777" w:rsidR="008B0C33" w:rsidRPr="0064185C" w:rsidRDefault="008B0C33" w:rsidP="008B0C33">
            <w:pPr>
              <w:spacing w:after="0"/>
              <w:ind w:left="-100"/>
              <w:rPr>
                <w:rFonts w:ascii="Verdana" w:hAnsi="Verdana"/>
                <w:b/>
                <w:sz w:val="20"/>
                <w:szCs w:val="20"/>
              </w:rPr>
            </w:pPr>
          </w:p>
          <w:p w14:paraId="31BDB622" w14:textId="77777777" w:rsidR="00300616" w:rsidRDefault="00300616" w:rsidP="001368C4">
            <w:pPr>
              <w:spacing w:after="0"/>
              <w:rPr>
                <w:rFonts w:ascii="Verdana" w:hAnsi="Verdana"/>
                <w:b/>
                <w:sz w:val="20"/>
                <w:szCs w:val="20"/>
              </w:rPr>
            </w:pPr>
          </w:p>
          <w:p w14:paraId="159BC589" w14:textId="77777777" w:rsidR="008E7A41" w:rsidRDefault="008E7A41" w:rsidP="001368C4">
            <w:pPr>
              <w:spacing w:after="0"/>
              <w:rPr>
                <w:rFonts w:ascii="Verdana" w:hAnsi="Verdana"/>
                <w:b/>
                <w:sz w:val="20"/>
                <w:szCs w:val="20"/>
              </w:rPr>
            </w:pPr>
          </w:p>
          <w:p w14:paraId="72C9F130" w14:textId="77777777" w:rsidR="008E7A41" w:rsidRPr="0064185C" w:rsidRDefault="008E7A41"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0E64C3" w14:paraId="0F79763E" w14:textId="77777777" w:rsidTr="008B0C33">
        <w:tc>
          <w:tcPr>
            <w:tcW w:w="3681" w:type="dxa"/>
            <w:tcBorders>
              <w:top w:val="single" w:sz="4" w:space="0" w:color="auto"/>
            </w:tcBorders>
          </w:tcPr>
          <w:p w14:paraId="5D900411" w14:textId="6124B221" w:rsidR="008B0C33" w:rsidRPr="00BA192D" w:rsidRDefault="0011370D" w:rsidP="008B0C33">
            <w:pPr>
              <w:spacing w:after="0"/>
              <w:ind w:left="-100"/>
              <w:rPr>
                <w:rFonts w:ascii="Verdana" w:hAnsi="Verdana"/>
                <w:b/>
                <w:sz w:val="21"/>
              </w:rPr>
            </w:pPr>
            <w:r w:rsidRPr="00EE7A34">
              <w:rPr>
                <w:rFonts w:ascii="Verdana" w:hAnsi="Verdana" w:cs="Arial"/>
                <w:b/>
                <w:bCs/>
                <w:sz w:val="21"/>
                <w:szCs w:val="21"/>
                <w:lang w:eastAsia="es-ES"/>
              </w:rPr>
              <w:t>D</w:t>
            </w:r>
            <w:r w:rsidR="00933E74">
              <w:rPr>
                <w:rFonts w:ascii="Verdana" w:hAnsi="Verdana" w:cs="Arial"/>
                <w:b/>
                <w:bCs/>
                <w:sz w:val="21"/>
                <w:szCs w:val="21"/>
                <w:lang w:eastAsia="es-ES"/>
              </w:rPr>
              <w:t>ña. M. Carmen Lainez Peña</w:t>
            </w:r>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tcBorders>
          </w:tcPr>
          <w:p w14:paraId="0117F75E" w14:textId="2D15CDB0" w:rsidR="008B0C33" w:rsidRPr="00BA192D" w:rsidRDefault="008B0C33" w:rsidP="008B0C33">
            <w:pPr>
              <w:spacing w:after="0"/>
              <w:ind w:left="-100"/>
              <w:rPr>
                <w:rFonts w:ascii="Verdana" w:hAnsi="Verdana"/>
                <w:b/>
                <w:sz w:val="21"/>
              </w:rPr>
            </w:pPr>
            <w:r w:rsidRPr="00BA192D">
              <w:rPr>
                <w:rFonts w:ascii="Verdana" w:hAnsi="Verdana"/>
                <w:b/>
                <w:sz w:val="21"/>
              </w:rPr>
              <w:t>D.</w:t>
            </w:r>
            <w:r w:rsidR="001E7294">
              <w:rPr>
                <w:rFonts w:ascii="Verdana" w:hAnsi="Verdana"/>
                <w:b/>
                <w:sz w:val="21"/>
              </w:rPr>
              <w:t xml:space="preserve"> Isidoro Minguez Canales</w:t>
            </w:r>
          </w:p>
        </w:tc>
      </w:tr>
      <w:bookmarkEnd w:id="0"/>
    </w:tbl>
    <w:p w14:paraId="5D595327" w14:textId="46D7EC0A" w:rsidR="00B17CD4" w:rsidRPr="00BA192D" w:rsidRDefault="00B17CD4" w:rsidP="00DE50CE">
      <w:pPr>
        <w:rPr>
          <w:rFonts w:ascii="Verdana" w:hAnsi="Verdana"/>
          <w:b/>
          <w:sz w:val="21"/>
          <w:u w:val="single"/>
          <w:lang w:val="it-IT"/>
        </w:rPr>
        <w:sectPr w:rsidR="00B17CD4" w:rsidRPr="00BA192D"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76529868" w:rsidR="00433E9B" w:rsidRPr="00BA192D" w:rsidRDefault="00433E9B" w:rsidP="00433E9B">
      <w:pPr>
        <w:spacing w:after="120"/>
        <w:jc w:val="center"/>
        <w:rPr>
          <w:rFonts w:ascii="Verdana" w:hAnsi="Verdana"/>
          <w:b/>
          <w:sz w:val="21"/>
          <w:u w:val="single"/>
          <w:lang w:val="es-ES"/>
        </w:rPr>
      </w:pPr>
      <w:r w:rsidRPr="00BA192D">
        <w:rPr>
          <w:rFonts w:ascii="Verdana" w:hAnsi="Verdana"/>
          <w:b/>
          <w:sz w:val="21"/>
          <w:u w:val="single"/>
          <w:lang w:val="es-ES"/>
        </w:rPr>
        <w:t>Nota Simple</w:t>
      </w:r>
    </w:p>
    <w:p w14:paraId="674661C7" w14:textId="59ADD3E7" w:rsidR="00433E9B" w:rsidRDefault="001E7294">
      <w:pPr>
        <w:ind w:left="709" w:hanging="709"/>
        <w:rPr>
          <w:rFonts w:ascii="Verdana" w:hAnsi="Verdana"/>
          <w:b/>
          <w:sz w:val="21"/>
          <w:u w:val="single"/>
          <w:lang w:val="es-ES"/>
        </w:rPr>
      </w:pPr>
      <w:r w:rsidRPr="001E7294">
        <w:rPr>
          <w:rFonts w:ascii="Verdana" w:hAnsi="Verdana"/>
          <w:b/>
          <w:noProof/>
          <w:sz w:val="21"/>
          <w:u w:val="single"/>
          <w:lang w:val="es-ES"/>
        </w:rPr>
        <w:drawing>
          <wp:inline distT="0" distB="0" distL="0" distR="0" wp14:anchorId="34221229" wp14:editId="36625B3A">
            <wp:extent cx="5400040" cy="7404100"/>
            <wp:effectExtent l="0" t="0" r="0" b="6350"/>
            <wp:docPr id="1994348858"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348858" name="Imagen 1" descr="Texto&#10;&#10;El contenido generado por IA puede ser incorrecto."/>
                    <pic:cNvPicPr/>
                  </pic:nvPicPr>
                  <pic:blipFill>
                    <a:blip r:embed="rId20"/>
                    <a:stretch>
                      <a:fillRect/>
                    </a:stretch>
                  </pic:blipFill>
                  <pic:spPr>
                    <a:xfrm>
                      <a:off x="0" y="0"/>
                      <a:ext cx="5400040" cy="7404100"/>
                    </a:xfrm>
                    <a:prstGeom prst="rect">
                      <a:avLst/>
                    </a:prstGeom>
                  </pic:spPr>
                </pic:pic>
              </a:graphicData>
            </a:graphic>
          </wp:inline>
        </w:drawing>
      </w:r>
    </w:p>
    <w:p w14:paraId="3322C0D7" w14:textId="07C2657B" w:rsidR="001E7294" w:rsidRDefault="001E7294">
      <w:pPr>
        <w:ind w:left="709" w:hanging="709"/>
        <w:rPr>
          <w:rFonts w:ascii="Verdana" w:hAnsi="Verdana"/>
          <w:b/>
          <w:sz w:val="21"/>
          <w:u w:val="single"/>
          <w:lang w:val="es-ES"/>
        </w:rPr>
      </w:pPr>
      <w:r w:rsidRPr="001E7294">
        <w:rPr>
          <w:rFonts w:ascii="Verdana" w:hAnsi="Verdana"/>
          <w:b/>
          <w:noProof/>
          <w:sz w:val="21"/>
          <w:u w:val="single"/>
          <w:lang w:val="es-ES"/>
        </w:rPr>
        <w:lastRenderedPageBreak/>
        <w:drawing>
          <wp:inline distT="0" distB="0" distL="0" distR="0" wp14:anchorId="47BBE272" wp14:editId="3D9216C2">
            <wp:extent cx="5400040" cy="7795895"/>
            <wp:effectExtent l="0" t="0" r="0" b="0"/>
            <wp:docPr id="1951470516" name="Imagen 1" descr="Una captura de pantalla de un cel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470516" name="Imagen 1" descr="Una captura de pantalla de un celular&#10;&#10;El contenido generado por IA puede ser incorrecto."/>
                    <pic:cNvPicPr/>
                  </pic:nvPicPr>
                  <pic:blipFill>
                    <a:blip r:embed="rId21"/>
                    <a:stretch>
                      <a:fillRect/>
                    </a:stretch>
                  </pic:blipFill>
                  <pic:spPr>
                    <a:xfrm>
                      <a:off x="0" y="0"/>
                      <a:ext cx="5400040" cy="7795895"/>
                    </a:xfrm>
                    <a:prstGeom prst="rect">
                      <a:avLst/>
                    </a:prstGeom>
                  </pic:spPr>
                </pic:pic>
              </a:graphicData>
            </a:graphic>
          </wp:inline>
        </w:drawing>
      </w:r>
    </w:p>
    <w:p w14:paraId="4F9D47F7" w14:textId="77777777" w:rsidR="001E7294" w:rsidRDefault="001E7294">
      <w:pPr>
        <w:ind w:left="709" w:hanging="709"/>
        <w:rPr>
          <w:rFonts w:ascii="Verdana" w:hAnsi="Verdana"/>
          <w:b/>
          <w:sz w:val="21"/>
          <w:u w:val="single"/>
          <w:lang w:val="es-ES"/>
        </w:rPr>
      </w:pPr>
    </w:p>
    <w:p w14:paraId="7E5FBEE7" w14:textId="77777777" w:rsidR="001E7294" w:rsidRPr="00BA192D" w:rsidRDefault="001E7294">
      <w:pPr>
        <w:ind w:left="709" w:hanging="709"/>
        <w:rPr>
          <w:rFonts w:ascii="Verdana" w:hAnsi="Verdana"/>
          <w:b/>
          <w:sz w:val="21"/>
          <w:u w:val="single"/>
          <w:lang w:val="es-ES"/>
        </w:rPr>
      </w:pPr>
    </w:p>
    <w:p w14:paraId="3C181966" w14:textId="03108F5A"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43F8FBB6" w14:textId="545C0200" w:rsidR="001F5DF0" w:rsidRPr="00081DD4" w:rsidRDefault="0054280D" w:rsidP="00081DD4">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263C2B92" w14:textId="5481780B" w:rsidR="006E47E0" w:rsidRPr="001E7294" w:rsidRDefault="00081DD4" w:rsidP="001E7294">
      <w:pPr>
        <w:jc w:val="center"/>
        <w:rPr>
          <w:rFonts w:ascii="Verdana" w:hAnsi="Verdana"/>
        </w:rPr>
      </w:pPr>
      <w:r>
        <w:rPr>
          <w:noProof/>
        </w:rPr>
        <w:drawing>
          <wp:inline distT="0" distB="0" distL="0" distR="0" wp14:anchorId="63DB44CD" wp14:editId="7A2802EB">
            <wp:extent cx="7998780" cy="5655770"/>
            <wp:effectExtent l="9525" t="0" r="0" b="0"/>
            <wp:docPr id="2036497936"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497936" name="Imagen 1" descr="Diagrama&#10;&#10;El contenido generado por IA puede ser incorrecto."/>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16200000">
                      <a:off x="0" y="0"/>
                      <a:ext cx="8012120" cy="5665203"/>
                    </a:xfrm>
                    <a:prstGeom prst="rect">
                      <a:avLst/>
                    </a:prstGeom>
                    <a:noFill/>
                    <a:ln>
                      <a:noFill/>
                    </a:ln>
                  </pic:spPr>
                </pic:pic>
              </a:graphicData>
            </a:graphic>
          </wp:inline>
        </w:drawing>
      </w: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lastRenderedPageBreak/>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2D05D4F0" w14:textId="59211D96" w:rsidR="006071D3" w:rsidRDefault="006071D3" w:rsidP="00BA192D">
      <w:pPr>
        <w:jc w:val="center"/>
        <w:rPr>
          <w:rFonts w:ascii="Verdana" w:hAnsi="Verdana"/>
          <w:b/>
          <w:sz w:val="21"/>
          <w:u w:val="single"/>
          <w:lang w:val="es-ES"/>
        </w:rPr>
      </w:pPr>
      <w:r>
        <w:rPr>
          <w:noProof/>
        </w:rPr>
        <w:drawing>
          <wp:inline distT="0" distB="0" distL="0" distR="0" wp14:anchorId="445DE665" wp14:editId="760AD85C">
            <wp:extent cx="5400040" cy="5397500"/>
            <wp:effectExtent l="0" t="0" r="0" b="0"/>
            <wp:docPr id="86875066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750667" name="Imagen 1" descr="Texto&#10;&#10;El contenido generado por IA puede ser incorrecto."/>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00040" cy="5397500"/>
                    </a:xfrm>
                    <a:prstGeom prst="rect">
                      <a:avLst/>
                    </a:prstGeom>
                    <a:noFill/>
                    <a:ln>
                      <a:noFill/>
                    </a:ln>
                  </pic:spPr>
                </pic:pic>
              </a:graphicData>
            </a:graphic>
          </wp:inline>
        </w:drawing>
      </w:r>
    </w:p>
    <w:p w14:paraId="293E5972" w14:textId="237A746F" w:rsidR="006071D3" w:rsidRPr="00BA192D" w:rsidRDefault="006071D3" w:rsidP="00BA192D">
      <w:pPr>
        <w:jc w:val="center"/>
        <w:rPr>
          <w:rFonts w:ascii="Verdana" w:hAnsi="Verdana"/>
        </w:rPr>
      </w:pPr>
      <w:r w:rsidRPr="006071D3">
        <w:rPr>
          <w:rFonts w:ascii="Verdana" w:hAnsi="Verdana"/>
          <w:noProof/>
        </w:rPr>
        <w:lastRenderedPageBreak/>
        <w:drawing>
          <wp:inline distT="0" distB="0" distL="0" distR="0" wp14:anchorId="2BD17A67" wp14:editId="22685E60">
            <wp:extent cx="5400040" cy="7644765"/>
            <wp:effectExtent l="0" t="0" r="0" b="0"/>
            <wp:docPr id="1895626857" name="Imagen 1"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626857" name="Imagen 1" descr="Interfaz de usuario gráfica, Texto, Aplicación&#10;&#10;El contenido generado por IA puede ser incorrecto."/>
                    <pic:cNvPicPr/>
                  </pic:nvPicPr>
                  <pic:blipFill>
                    <a:blip r:embed="rId24"/>
                    <a:stretch>
                      <a:fillRect/>
                    </a:stretch>
                  </pic:blipFill>
                  <pic:spPr>
                    <a:xfrm>
                      <a:off x="0" y="0"/>
                      <a:ext cx="5400040" cy="7644765"/>
                    </a:xfrm>
                    <a:prstGeom prst="rect">
                      <a:avLst/>
                    </a:prstGeom>
                  </pic:spPr>
                </pic:pic>
              </a:graphicData>
            </a:graphic>
          </wp:inline>
        </w:drawing>
      </w:r>
    </w:p>
    <w:sectPr w:rsidR="006071D3" w:rsidRPr="00BA192D" w:rsidSect="00C22963">
      <w:footerReference w:type="default" r:id="rId25"/>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17A0" w14:textId="77777777" w:rsidR="00FD655E" w:rsidRDefault="00FD655E">
      <w:r>
        <w:separator/>
      </w:r>
    </w:p>
  </w:endnote>
  <w:endnote w:type="continuationSeparator" w:id="0">
    <w:p w14:paraId="5FC8A976" w14:textId="77777777" w:rsidR="00FD655E" w:rsidRDefault="00FD655E">
      <w:r>
        <w:continuationSeparator/>
      </w:r>
    </w:p>
  </w:endnote>
  <w:endnote w:type="continuationNotice" w:id="1">
    <w:p w14:paraId="6FEEB155" w14:textId="77777777" w:rsidR="00FD655E" w:rsidRDefault="00FD65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C14A" w14:textId="77777777" w:rsidR="00FD655E" w:rsidRPr="000A28D7" w:rsidRDefault="00FD655E" w:rsidP="00374CB6">
      <w:pPr>
        <w:spacing w:after="120"/>
      </w:pPr>
      <w:r w:rsidRPr="000A28D7">
        <w:separator/>
      </w:r>
    </w:p>
  </w:footnote>
  <w:footnote w:type="continuationSeparator" w:id="0">
    <w:p w14:paraId="082CBE15" w14:textId="77777777" w:rsidR="00FD655E" w:rsidRPr="00374CB6" w:rsidRDefault="00FD655E" w:rsidP="00374CB6">
      <w:pPr>
        <w:spacing w:after="120"/>
      </w:pPr>
      <w:r w:rsidRPr="00374CB6">
        <w:continuationSeparator/>
      </w:r>
    </w:p>
  </w:footnote>
  <w:footnote w:type="continuationNotice" w:id="1">
    <w:p w14:paraId="7F058543" w14:textId="77777777" w:rsidR="00FD655E" w:rsidRDefault="00FD65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6"/>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7"/>
  </w:num>
  <w:num w:numId="18" w16cid:durableId="464810467">
    <w:abstractNumId w:val="23"/>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1DD4"/>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4F6"/>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294"/>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647"/>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1434"/>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A7EBA"/>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1D3"/>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4E9"/>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E7DB3"/>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37213"/>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1AC9"/>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68CF"/>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675A"/>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Textoennegrita">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jpeg"/><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Props1.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2.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4.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F70CAD0-7DA3-40B9-A159-3FEEA96130B8}">
  <ds:schemaRefs>
    <ds:schemaRef ds:uri="http://www.imanage.com/work/xmlschema"/>
  </ds:schemaRefs>
</ds:datastoreItem>
</file>

<file path=customXml/itemProps6.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20</Pages>
  <Words>4622</Words>
  <Characters>24822</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32</cp:revision>
  <cp:lastPrinted>2025-05-13T12:19:00Z</cp:lastPrinted>
  <dcterms:created xsi:type="dcterms:W3CDTF">2025-05-13T12:21:00Z</dcterms:created>
  <dcterms:modified xsi:type="dcterms:W3CDTF">2025-09-26T07:09:00Z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